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AB93" w14:textId="03BE364F" w:rsidR="00E95E8A" w:rsidRPr="00E95E8A" w:rsidRDefault="00E95E8A" w:rsidP="00551D29">
      <w:pPr>
        <w:ind w:left="-142" w:right="-143"/>
        <w:jc w:val="center"/>
        <w:rPr>
          <w:b/>
          <w:bCs/>
          <w:sz w:val="48"/>
          <w:szCs w:val="48"/>
        </w:rPr>
      </w:pPr>
      <w:r w:rsidRPr="00E95E8A">
        <w:rPr>
          <w:b/>
          <w:bCs/>
          <w:noProof/>
          <w:sz w:val="24"/>
          <w:szCs w:val="24"/>
        </w:rPr>
        <w:drawing>
          <wp:anchor distT="0" distB="0" distL="114300" distR="114300" simplePos="0" relativeHeight="251658240" behindDoc="0" locked="0" layoutInCell="1" allowOverlap="1" wp14:anchorId="683AFEFB" wp14:editId="400CCA42">
            <wp:simplePos x="0" y="0"/>
            <wp:positionH relativeFrom="column">
              <wp:posOffset>-91440</wp:posOffset>
            </wp:positionH>
            <wp:positionV relativeFrom="paragraph">
              <wp:posOffset>503555</wp:posOffset>
            </wp:positionV>
            <wp:extent cx="1172210" cy="1661160"/>
            <wp:effectExtent l="0" t="0" r="889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2210" cy="1661160"/>
                    </a:xfrm>
                    <a:prstGeom prst="rect">
                      <a:avLst/>
                    </a:prstGeom>
                  </pic:spPr>
                </pic:pic>
              </a:graphicData>
            </a:graphic>
            <wp14:sizeRelH relativeFrom="page">
              <wp14:pctWidth>0</wp14:pctWidth>
            </wp14:sizeRelH>
            <wp14:sizeRelV relativeFrom="page">
              <wp14:pctHeight>0</wp14:pctHeight>
            </wp14:sizeRelV>
          </wp:anchor>
        </w:drawing>
      </w:r>
      <w:r w:rsidRPr="00E95E8A">
        <w:rPr>
          <w:b/>
          <w:bCs/>
          <w:sz w:val="48"/>
          <w:szCs w:val="48"/>
        </w:rPr>
        <w:t>Πανελλήνια Ένωση Ναυτών Εμπορικού Ναυτικού</w:t>
      </w:r>
    </w:p>
    <w:p w14:paraId="4B5D6680" w14:textId="3EEA2096" w:rsidR="00254727" w:rsidRPr="00F2558F" w:rsidRDefault="00E95E8A" w:rsidP="00E95E8A">
      <w:pPr>
        <w:ind w:left="-142" w:right="-143"/>
        <w:rPr>
          <w:b/>
          <w:bCs/>
          <w:sz w:val="32"/>
          <w:szCs w:val="32"/>
        </w:rPr>
      </w:pPr>
      <w:r w:rsidRPr="00F2558F">
        <w:rPr>
          <w:b/>
          <w:bCs/>
          <w:sz w:val="32"/>
          <w:szCs w:val="32"/>
        </w:rPr>
        <w:t xml:space="preserve">                           </w:t>
      </w:r>
      <w:r w:rsidR="007E58FE" w:rsidRPr="00F2558F">
        <w:rPr>
          <w:b/>
          <w:bCs/>
          <w:sz w:val="32"/>
          <w:szCs w:val="32"/>
        </w:rPr>
        <w:t>ΕΡΓΑΤΙΚΗ ΠΡΩΤΟΜΑΓΙΑ 2022</w:t>
      </w:r>
    </w:p>
    <w:p w14:paraId="3FFDB487" w14:textId="77777777" w:rsidR="00E95E8A" w:rsidRDefault="007E58FE" w:rsidP="00E95E8A">
      <w:pPr>
        <w:spacing w:after="0"/>
        <w:ind w:left="-142" w:right="-143"/>
        <w:jc w:val="center"/>
        <w:rPr>
          <w:b/>
          <w:bCs/>
          <w:sz w:val="24"/>
          <w:szCs w:val="24"/>
        </w:rPr>
      </w:pPr>
      <w:r w:rsidRPr="007F5F0E">
        <w:rPr>
          <w:b/>
          <w:bCs/>
          <w:sz w:val="24"/>
          <w:szCs w:val="24"/>
        </w:rPr>
        <w:t xml:space="preserve">Η εξέγερση του Σικάγο φωτεινός φάρος στην πάλη των εργαζομένων </w:t>
      </w:r>
    </w:p>
    <w:p w14:paraId="6AD8B5F1" w14:textId="7A5072B2" w:rsidR="007E58FE" w:rsidRDefault="007E58FE" w:rsidP="00E95E8A">
      <w:pPr>
        <w:spacing w:after="0"/>
        <w:ind w:left="-142" w:right="-143"/>
        <w:jc w:val="center"/>
        <w:rPr>
          <w:b/>
          <w:bCs/>
          <w:sz w:val="24"/>
          <w:szCs w:val="24"/>
        </w:rPr>
      </w:pPr>
      <w:r w:rsidRPr="007F5F0E">
        <w:rPr>
          <w:b/>
          <w:bCs/>
          <w:sz w:val="24"/>
          <w:szCs w:val="24"/>
        </w:rPr>
        <w:t>για τα δικαιώματά τους!</w:t>
      </w:r>
    </w:p>
    <w:p w14:paraId="7B4D20E7" w14:textId="77777777" w:rsidR="00E95E8A" w:rsidRPr="00E95E8A" w:rsidRDefault="00E95E8A" w:rsidP="00E95E8A">
      <w:pPr>
        <w:spacing w:after="0"/>
        <w:ind w:left="-142" w:right="-143"/>
        <w:jc w:val="center"/>
        <w:rPr>
          <w:b/>
          <w:bCs/>
          <w:sz w:val="10"/>
          <w:szCs w:val="10"/>
        </w:rPr>
      </w:pPr>
    </w:p>
    <w:p w14:paraId="37C2A1F4" w14:textId="77777777" w:rsidR="00E95E8A" w:rsidRDefault="00551D29" w:rsidP="00E95E8A">
      <w:pPr>
        <w:spacing w:after="0"/>
        <w:ind w:left="-142" w:right="-143"/>
        <w:jc w:val="center"/>
        <w:rPr>
          <w:b/>
          <w:bCs/>
          <w:sz w:val="24"/>
          <w:szCs w:val="24"/>
        </w:rPr>
      </w:pPr>
      <w:r w:rsidRPr="007F5F0E">
        <w:rPr>
          <w:b/>
          <w:bCs/>
          <w:sz w:val="24"/>
          <w:szCs w:val="24"/>
        </w:rPr>
        <w:t xml:space="preserve">Ανειρήνευτος αγώνας ενάντια στο σύστημα εκμετάλλευσης, </w:t>
      </w:r>
    </w:p>
    <w:p w14:paraId="26DDA6BC" w14:textId="58F44310" w:rsidR="00551D29" w:rsidRDefault="00551D29" w:rsidP="00E95E8A">
      <w:pPr>
        <w:spacing w:after="0"/>
        <w:ind w:left="-142" w:right="-143"/>
        <w:jc w:val="center"/>
        <w:rPr>
          <w:b/>
          <w:bCs/>
          <w:sz w:val="24"/>
          <w:szCs w:val="24"/>
        </w:rPr>
      </w:pPr>
      <w:r w:rsidRPr="007F5F0E">
        <w:rPr>
          <w:b/>
          <w:bCs/>
          <w:sz w:val="24"/>
          <w:szCs w:val="24"/>
        </w:rPr>
        <w:t>της φτώχειας και της καταπίεσης!</w:t>
      </w:r>
    </w:p>
    <w:p w14:paraId="2DBDB479" w14:textId="77777777" w:rsidR="00E95E8A" w:rsidRPr="00E95E8A" w:rsidRDefault="00E95E8A" w:rsidP="00E95E8A">
      <w:pPr>
        <w:spacing w:after="0"/>
        <w:ind w:left="-142" w:right="-143"/>
        <w:jc w:val="center"/>
        <w:rPr>
          <w:b/>
          <w:bCs/>
          <w:sz w:val="10"/>
          <w:szCs w:val="10"/>
        </w:rPr>
      </w:pPr>
    </w:p>
    <w:p w14:paraId="77C1FAEC" w14:textId="77777777" w:rsidR="00E95E8A" w:rsidRDefault="007E58FE" w:rsidP="00E95E8A">
      <w:pPr>
        <w:spacing w:after="0"/>
        <w:ind w:left="-142" w:right="-143"/>
        <w:jc w:val="center"/>
        <w:rPr>
          <w:b/>
          <w:bCs/>
          <w:sz w:val="24"/>
          <w:szCs w:val="24"/>
        </w:rPr>
      </w:pPr>
      <w:r w:rsidRPr="00551D29">
        <w:rPr>
          <w:b/>
          <w:bCs/>
          <w:sz w:val="24"/>
          <w:szCs w:val="24"/>
        </w:rPr>
        <w:t xml:space="preserve">Καμιά εμπλοκή στον πόλεμο, άμεσα μέτρα κατά της ακρίβειας, </w:t>
      </w:r>
    </w:p>
    <w:p w14:paraId="42B9BDD4" w14:textId="61C162DE" w:rsidR="007E58FE" w:rsidRDefault="007E58FE" w:rsidP="00E95E8A">
      <w:pPr>
        <w:spacing w:after="0"/>
        <w:ind w:left="-142" w:right="-143"/>
        <w:jc w:val="center"/>
        <w:rPr>
          <w:b/>
          <w:bCs/>
          <w:sz w:val="24"/>
          <w:szCs w:val="24"/>
        </w:rPr>
      </w:pPr>
      <w:r w:rsidRPr="00551D29">
        <w:rPr>
          <w:b/>
          <w:bCs/>
          <w:sz w:val="24"/>
          <w:szCs w:val="24"/>
        </w:rPr>
        <w:t>κατάργηση του νόμου Χατζηδάκη!</w:t>
      </w:r>
    </w:p>
    <w:p w14:paraId="52FAC17A" w14:textId="77777777" w:rsidR="00E95E8A" w:rsidRPr="00551D29" w:rsidRDefault="00E95E8A" w:rsidP="00E95E8A">
      <w:pPr>
        <w:spacing w:after="0"/>
        <w:ind w:left="-142" w:right="-143"/>
        <w:jc w:val="center"/>
        <w:rPr>
          <w:b/>
          <w:bCs/>
          <w:sz w:val="24"/>
          <w:szCs w:val="24"/>
        </w:rPr>
      </w:pPr>
    </w:p>
    <w:p w14:paraId="56902856" w14:textId="292A16F2" w:rsidR="007E58FE" w:rsidRDefault="007E58FE" w:rsidP="00551D29">
      <w:pPr>
        <w:ind w:left="-142" w:right="-143"/>
        <w:jc w:val="center"/>
        <w:rPr>
          <w:b/>
          <w:bCs/>
          <w:sz w:val="24"/>
          <w:szCs w:val="24"/>
        </w:rPr>
      </w:pPr>
      <w:r w:rsidRPr="007F5F0E">
        <w:rPr>
          <w:b/>
          <w:bCs/>
          <w:sz w:val="24"/>
          <w:szCs w:val="24"/>
        </w:rPr>
        <w:t>Όλοι στην απεργία την 1</w:t>
      </w:r>
      <w:r w:rsidRPr="007F5F0E">
        <w:rPr>
          <w:b/>
          <w:bCs/>
          <w:sz w:val="24"/>
          <w:szCs w:val="24"/>
          <w:vertAlign w:val="superscript"/>
        </w:rPr>
        <w:t>η</w:t>
      </w:r>
      <w:r w:rsidRPr="007F5F0E">
        <w:rPr>
          <w:b/>
          <w:bCs/>
          <w:sz w:val="24"/>
          <w:szCs w:val="24"/>
        </w:rPr>
        <w:t xml:space="preserve"> Μάη και στην εργατική συγκέντρωση στο </w:t>
      </w:r>
      <w:proofErr w:type="spellStart"/>
      <w:r w:rsidRPr="007F5F0E">
        <w:rPr>
          <w:b/>
          <w:bCs/>
          <w:sz w:val="24"/>
          <w:szCs w:val="24"/>
        </w:rPr>
        <w:t>Πασαλιμάνι</w:t>
      </w:r>
      <w:proofErr w:type="spellEnd"/>
      <w:r w:rsidRPr="007F5F0E">
        <w:rPr>
          <w:b/>
          <w:bCs/>
          <w:sz w:val="24"/>
          <w:szCs w:val="24"/>
        </w:rPr>
        <w:t xml:space="preserve"> (11 </w:t>
      </w:r>
      <w:proofErr w:type="spellStart"/>
      <w:r w:rsidRPr="007F5F0E">
        <w:rPr>
          <w:b/>
          <w:bCs/>
          <w:sz w:val="24"/>
          <w:szCs w:val="24"/>
        </w:rPr>
        <w:t>πμ</w:t>
      </w:r>
      <w:proofErr w:type="spellEnd"/>
      <w:r w:rsidRPr="007F5F0E">
        <w:rPr>
          <w:b/>
          <w:bCs/>
          <w:sz w:val="24"/>
          <w:szCs w:val="24"/>
        </w:rPr>
        <w:t>)</w:t>
      </w:r>
    </w:p>
    <w:p w14:paraId="4EBF1B87" w14:textId="2C99E4B5" w:rsidR="00551D29" w:rsidRPr="00A43EB8" w:rsidRDefault="00551D29" w:rsidP="00551D29">
      <w:pPr>
        <w:ind w:left="-142" w:right="-143"/>
        <w:jc w:val="center"/>
        <w:rPr>
          <w:sz w:val="24"/>
          <w:szCs w:val="24"/>
        </w:rPr>
      </w:pPr>
      <w:r w:rsidRPr="00A43EB8">
        <w:rPr>
          <w:sz w:val="24"/>
          <w:szCs w:val="24"/>
        </w:rPr>
        <w:t>(</w:t>
      </w:r>
      <w:proofErr w:type="spellStart"/>
      <w:r w:rsidRPr="00A43EB8">
        <w:rPr>
          <w:sz w:val="24"/>
          <w:szCs w:val="24"/>
        </w:rPr>
        <w:t>Προσυγκέντρωση</w:t>
      </w:r>
      <w:proofErr w:type="spellEnd"/>
      <w:r w:rsidRPr="00A43EB8">
        <w:rPr>
          <w:sz w:val="24"/>
          <w:szCs w:val="24"/>
        </w:rPr>
        <w:t xml:space="preserve"> ΠΕΝΕΝ στις 10 </w:t>
      </w:r>
      <w:proofErr w:type="spellStart"/>
      <w:r w:rsidRPr="00A43EB8">
        <w:rPr>
          <w:sz w:val="24"/>
          <w:szCs w:val="24"/>
        </w:rPr>
        <w:t>πμ</w:t>
      </w:r>
      <w:proofErr w:type="spellEnd"/>
      <w:r w:rsidRPr="00A43EB8">
        <w:rPr>
          <w:sz w:val="24"/>
          <w:szCs w:val="24"/>
        </w:rPr>
        <w:t xml:space="preserve"> έξω από το πλοίο </w:t>
      </w:r>
      <w:r w:rsidRPr="00A43EB8">
        <w:rPr>
          <w:sz w:val="24"/>
          <w:szCs w:val="24"/>
          <w:lang w:val="en-US"/>
        </w:rPr>
        <w:t>BLUE</w:t>
      </w:r>
      <w:r w:rsidRPr="00A43EB8">
        <w:rPr>
          <w:sz w:val="24"/>
          <w:szCs w:val="24"/>
        </w:rPr>
        <w:t xml:space="preserve"> </w:t>
      </w:r>
      <w:r w:rsidRPr="00A43EB8">
        <w:rPr>
          <w:sz w:val="24"/>
          <w:szCs w:val="24"/>
          <w:lang w:val="en-US"/>
        </w:rPr>
        <w:t>STAR</w:t>
      </w:r>
      <w:r w:rsidRPr="00A43EB8">
        <w:rPr>
          <w:sz w:val="24"/>
          <w:szCs w:val="24"/>
        </w:rPr>
        <w:t xml:space="preserve"> </w:t>
      </w:r>
      <w:r w:rsidRPr="00A43EB8">
        <w:rPr>
          <w:sz w:val="24"/>
          <w:szCs w:val="24"/>
          <w:lang w:val="en-US"/>
        </w:rPr>
        <w:t>NAXOS</w:t>
      </w:r>
      <w:r w:rsidRPr="00A43EB8">
        <w:rPr>
          <w:sz w:val="24"/>
          <w:szCs w:val="24"/>
        </w:rPr>
        <w:t>)</w:t>
      </w:r>
    </w:p>
    <w:p w14:paraId="635E3453" w14:textId="77777777" w:rsidR="00C23346" w:rsidRPr="007F5F0E" w:rsidRDefault="00C23346" w:rsidP="00551D29">
      <w:pPr>
        <w:ind w:left="-142" w:right="-143"/>
        <w:jc w:val="center"/>
        <w:rPr>
          <w:b/>
          <w:bCs/>
          <w:sz w:val="10"/>
          <w:szCs w:val="10"/>
        </w:rPr>
      </w:pPr>
    </w:p>
    <w:p w14:paraId="4C2CC96C" w14:textId="24A18453" w:rsidR="00C23346" w:rsidRPr="007F5F0E" w:rsidRDefault="00C23346" w:rsidP="00551D29">
      <w:pPr>
        <w:ind w:left="-142" w:right="-143"/>
        <w:jc w:val="center"/>
        <w:rPr>
          <w:b/>
          <w:bCs/>
          <w:sz w:val="24"/>
          <w:szCs w:val="24"/>
        </w:rPr>
      </w:pPr>
      <w:r w:rsidRPr="007F5F0E">
        <w:rPr>
          <w:b/>
          <w:bCs/>
          <w:sz w:val="24"/>
          <w:szCs w:val="24"/>
        </w:rPr>
        <w:t>Έναρξη απεργίας 1/5/2022 ώρα 00.01 -  Λήξη απεργίας 1/5/2022 ώρα 24.00</w:t>
      </w:r>
    </w:p>
    <w:p w14:paraId="7851B1B4" w14:textId="711B3B47" w:rsidR="007E58FE" w:rsidRPr="007F5F0E" w:rsidRDefault="007E58FE" w:rsidP="00551D29">
      <w:pPr>
        <w:ind w:left="-142" w:right="-143"/>
        <w:jc w:val="center"/>
        <w:rPr>
          <w:b/>
          <w:bCs/>
          <w:sz w:val="10"/>
          <w:szCs w:val="10"/>
        </w:rPr>
      </w:pPr>
    </w:p>
    <w:p w14:paraId="3CBDFA6B" w14:textId="6AEF2CC8" w:rsidR="007E58FE" w:rsidRPr="007F5F0E" w:rsidRDefault="007E58FE" w:rsidP="00551D29">
      <w:pPr>
        <w:ind w:left="-142" w:right="-143"/>
        <w:jc w:val="both"/>
        <w:rPr>
          <w:sz w:val="24"/>
          <w:szCs w:val="24"/>
        </w:rPr>
      </w:pPr>
      <w:r w:rsidRPr="007F5F0E">
        <w:rPr>
          <w:sz w:val="24"/>
          <w:szCs w:val="24"/>
        </w:rPr>
        <w:t>Συνάδελφοι Ναυτεργάτες,</w:t>
      </w:r>
    </w:p>
    <w:p w14:paraId="7521DC86" w14:textId="3318B80B" w:rsidR="003F1638" w:rsidRPr="007F5F0E" w:rsidRDefault="003F1638" w:rsidP="00551D29">
      <w:pPr>
        <w:ind w:left="-142" w:right="-143"/>
        <w:jc w:val="both"/>
        <w:rPr>
          <w:sz w:val="24"/>
          <w:szCs w:val="24"/>
        </w:rPr>
      </w:pPr>
      <w:r w:rsidRPr="007F5F0E">
        <w:rPr>
          <w:sz w:val="24"/>
          <w:szCs w:val="24"/>
        </w:rPr>
        <w:t xml:space="preserve">Έχουν περάσει 136 χρόνια από την ηρωική και αιματοβαμμένη απεργία των εργατών του Σικάγο (1886) στην οποία η εργατική τάξη έκανε ένα τεράστιο </w:t>
      </w:r>
      <w:r w:rsidR="00C23346" w:rsidRPr="007F5F0E">
        <w:rPr>
          <w:sz w:val="24"/>
          <w:szCs w:val="24"/>
        </w:rPr>
        <w:t>άλμα</w:t>
      </w:r>
      <w:r w:rsidRPr="007F5F0E">
        <w:rPr>
          <w:sz w:val="24"/>
          <w:szCs w:val="24"/>
        </w:rPr>
        <w:t xml:space="preserve"> στην κατεύθυνση οργάνωσης και πάλης για να διεκδικήσει τα δικαιώματά της </w:t>
      </w:r>
      <w:r w:rsidRPr="007F5F0E">
        <w:rPr>
          <w:b/>
          <w:bCs/>
          <w:sz w:val="24"/>
          <w:szCs w:val="24"/>
        </w:rPr>
        <w:t>έχοντας στο επίκεντρο 8 ώρες δουλειά – 8 ώρες μόρφωση – 8 ώρες ανάπαυση!</w:t>
      </w:r>
    </w:p>
    <w:p w14:paraId="7495EA97" w14:textId="60781820" w:rsidR="007E58FE" w:rsidRPr="007F5F0E" w:rsidRDefault="003F1638" w:rsidP="00551D29">
      <w:pPr>
        <w:ind w:left="-142" w:right="-143"/>
        <w:jc w:val="both"/>
        <w:rPr>
          <w:b/>
          <w:bCs/>
          <w:sz w:val="24"/>
          <w:szCs w:val="24"/>
        </w:rPr>
      </w:pPr>
      <w:r w:rsidRPr="007F5F0E">
        <w:rPr>
          <w:sz w:val="24"/>
          <w:szCs w:val="24"/>
        </w:rPr>
        <w:t xml:space="preserve">Αυτή η ιστορική μάχη συνεχίστηκε σε όλον τον καπιταλιστικό κόσμο τα κατοπινά χρόνια με αποτέλεσμα τα Συνδικάτα και οι εργαζόμενοι να κατακτήσουν </w:t>
      </w:r>
      <w:r w:rsidR="00470F97" w:rsidRPr="007F5F0E">
        <w:rPr>
          <w:b/>
          <w:bCs/>
          <w:sz w:val="24"/>
          <w:szCs w:val="24"/>
        </w:rPr>
        <w:t>σημαντικές νίκες και επιτυχίες, να θεμελιώσουν τα δικαιώματά τους στο 8ωρο, στην δημόσια κοινωνική ασφάλιση, στην πρόνοια, στην υγεία, στους μισθούς, στην ΣΣΕ και στις εργασιακές τους σχέσεις!</w:t>
      </w:r>
      <w:r w:rsidRPr="007F5F0E">
        <w:rPr>
          <w:b/>
          <w:bCs/>
          <w:sz w:val="24"/>
          <w:szCs w:val="24"/>
        </w:rPr>
        <w:t xml:space="preserve">  </w:t>
      </w:r>
    </w:p>
    <w:p w14:paraId="6AB05BA7" w14:textId="10A8F3B4" w:rsidR="00C43D3B" w:rsidRPr="007F5F0E" w:rsidRDefault="00470F97" w:rsidP="00551D29">
      <w:pPr>
        <w:ind w:left="-142" w:right="-143"/>
        <w:jc w:val="both"/>
        <w:rPr>
          <w:sz w:val="24"/>
          <w:szCs w:val="24"/>
        </w:rPr>
      </w:pPr>
      <w:r w:rsidRPr="007F5F0E">
        <w:rPr>
          <w:sz w:val="24"/>
          <w:szCs w:val="24"/>
        </w:rPr>
        <w:t>Μέσα από αυτούς τους πολύχρονους, σκληρούς και ενίοτε βαμμένους με το αίμα της τάξης μας αγώνες</w:t>
      </w:r>
      <w:r w:rsidR="00C43D3B" w:rsidRPr="007F5F0E">
        <w:rPr>
          <w:sz w:val="24"/>
          <w:szCs w:val="24"/>
        </w:rPr>
        <w:t xml:space="preserve">, </w:t>
      </w:r>
      <w:r w:rsidR="00C23346" w:rsidRPr="007F5F0E">
        <w:rPr>
          <w:sz w:val="24"/>
          <w:szCs w:val="24"/>
        </w:rPr>
        <w:t xml:space="preserve">αποδείχθηκε ότι </w:t>
      </w:r>
      <w:r w:rsidR="00C43D3B" w:rsidRPr="007F5F0E">
        <w:rPr>
          <w:sz w:val="24"/>
          <w:szCs w:val="24"/>
        </w:rPr>
        <w:t xml:space="preserve">οι εργαζόμενοι </w:t>
      </w:r>
      <w:r w:rsidR="00C43D3B" w:rsidRPr="007F5F0E">
        <w:rPr>
          <w:b/>
          <w:bCs/>
          <w:sz w:val="24"/>
          <w:szCs w:val="24"/>
        </w:rPr>
        <w:t>με την οργάνωση, την ενότητα και την αλληλεγγύη</w:t>
      </w:r>
      <w:r w:rsidR="00C43D3B" w:rsidRPr="007F5F0E">
        <w:rPr>
          <w:sz w:val="24"/>
          <w:szCs w:val="24"/>
        </w:rPr>
        <w:t xml:space="preserve"> μπορούν να σηκώσουν το ανάστημ</w:t>
      </w:r>
      <w:r w:rsidR="00C23346" w:rsidRPr="007F5F0E">
        <w:rPr>
          <w:sz w:val="24"/>
          <w:szCs w:val="24"/>
        </w:rPr>
        <w:t>ά τους</w:t>
      </w:r>
      <w:r w:rsidR="00C43D3B" w:rsidRPr="007F5F0E">
        <w:rPr>
          <w:sz w:val="24"/>
          <w:szCs w:val="24"/>
        </w:rPr>
        <w:t xml:space="preserve"> απέναντι στο κεφάλαιο, </w:t>
      </w:r>
      <w:r w:rsidR="00C23346" w:rsidRPr="007F5F0E">
        <w:rPr>
          <w:sz w:val="24"/>
          <w:szCs w:val="24"/>
        </w:rPr>
        <w:t>σ</w:t>
      </w:r>
      <w:r w:rsidR="00C43D3B" w:rsidRPr="007F5F0E">
        <w:rPr>
          <w:sz w:val="24"/>
          <w:szCs w:val="24"/>
        </w:rPr>
        <w:t>το σάπιο εκμεταλλευτικό σύστημα, να βρεθούν σε σύγκρουση με τους κατασταλτικούς μηχανισμούς του κράτους, να κάνουν μεγάλα βήματα μπροστά για την υπεράσπιση και διεύρυνση των δικαιωμάτων τους.</w:t>
      </w:r>
    </w:p>
    <w:p w14:paraId="7E2233AD" w14:textId="77777777" w:rsidR="00C43D3B" w:rsidRPr="007F5F0E" w:rsidRDefault="00C43D3B" w:rsidP="00551D29">
      <w:pPr>
        <w:ind w:left="-142" w:right="-143"/>
        <w:jc w:val="both"/>
        <w:rPr>
          <w:b/>
          <w:bCs/>
          <w:sz w:val="24"/>
          <w:szCs w:val="24"/>
        </w:rPr>
      </w:pPr>
      <w:r w:rsidRPr="007F5F0E">
        <w:rPr>
          <w:b/>
          <w:bCs/>
          <w:sz w:val="24"/>
          <w:szCs w:val="24"/>
        </w:rPr>
        <w:t>Ότι κερδήθηκε και θεσμοθετήθηκε αυτά τα χρόνια είναι καρπός και αποτέλεσμα της οργανωμένης πάλης τους!</w:t>
      </w:r>
    </w:p>
    <w:p w14:paraId="11086140" w14:textId="7129D9B7" w:rsidR="00470F97" w:rsidRPr="007F5F0E" w:rsidRDefault="00C43D3B" w:rsidP="00551D29">
      <w:pPr>
        <w:ind w:left="-142" w:right="-143"/>
        <w:jc w:val="both"/>
        <w:rPr>
          <w:sz w:val="24"/>
          <w:szCs w:val="24"/>
        </w:rPr>
      </w:pPr>
      <w:r w:rsidRPr="007F5F0E">
        <w:rPr>
          <w:sz w:val="24"/>
          <w:szCs w:val="24"/>
        </w:rPr>
        <w:t>Τίποτα δεν τους χαρίστηκε και αυτός είναι ο μοναδικός δρόμος που πρέπει με ταξική προσήλωση και συνέπεια</w:t>
      </w:r>
      <w:r w:rsidR="004B3D84" w:rsidRPr="007F5F0E">
        <w:rPr>
          <w:sz w:val="24"/>
          <w:szCs w:val="24"/>
        </w:rPr>
        <w:t xml:space="preserve"> να ακολουθήσουν και σήμερα, βάζοντας μπροστά τις δικές τους σύγχρονες ανάγκες και τα δικαιώματά τους </w:t>
      </w:r>
      <w:r w:rsidR="004B3D84" w:rsidRPr="00BD474C">
        <w:rPr>
          <w:b/>
          <w:bCs/>
          <w:sz w:val="24"/>
          <w:szCs w:val="24"/>
        </w:rPr>
        <w:t xml:space="preserve">που απειλούνται </w:t>
      </w:r>
      <w:r w:rsidR="00551D29" w:rsidRPr="00BD474C">
        <w:rPr>
          <w:b/>
          <w:bCs/>
          <w:sz w:val="24"/>
          <w:szCs w:val="24"/>
        </w:rPr>
        <w:t xml:space="preserve">ή ανατρέπονται </w:t>
      </w:r>
      <w:r w:rsidR="004B3D84" w:rsidRPr="00BD474C">
        <w:rPr>
          <w:b/>
          <w:bCs/>
          <w:sz w:val="24"/>
          <w:szCs w:val="24"/>
        </w:rPr>
        <w:t>σε όλον τον κόσμο από το μεγάλο κεφάλαιο, τους πολιτικούς του εκπροσώπους αλλά και τις δυνάμεις μέσα στο εργατικό κίνημα που καλλιεργούν αυταπάτες, συγχίσεις και βάζουν πλάτη η επίθεση αυτή να καρποφορεί!</w:t>
      </w:r>
      <w:r w:rsidRPr="007F5F0E">
        <w:rPr>
          <w:sz w:val="24"/>
          <w:szCs w:val="24"/>
        </w:rPr>
        <w:t xml:space="preserve"> </w:t>
      </w:r>
      <w:r w:rsidR="00470F97" w:rsidRPr="007F5F0E">
        <w:rPr>
          <w:sz w:val="24"/>
          <w:szCs w:val="24"/>
        </w:rPr>
        <w:t xml:space="preserve"> </w:t>
      </w:r>
    </w:p>
    <w:p w14:paraId="0A202162" w14:textId="7B1D002A" w:rsidR="000F4892" w:rsidRPr="00BD474C" w:rsidRDefault="000F4892" w:rsidP="00551D29">
      <w:pPr>
        <w:ind w:left="-142" w:right="-143"/>
        <w:jc w:val="both"/>
        <w:rPr>
          <w:b/>
          <w:bCs/>
          <w:sz w:val="24"/>
          <w:szCs w:val="24"/>
        </w:rPr>
      </w:pPr>
      <w:r w:rsidRPr="00BD474C">
        <w:rPr>
          <w:b/>
          <w:bCs/>
          <w:sz w:val="24"/>
          <w:szCs w:val="24"/>
        </w:rPr>
        <w:t>Στις σημερινές συνθήκες οι λαοί και οι εργαζόμενοι βρίσκονται αντιμέτωποι με τους επικίνδυνους ιμπεριαλιστικούς ανταγωνισμούς που διαμορφώνονται σε όλο τον κόσμο και στους οποίους πρωταγωνιστές είναι οι ΗΠΑ, το ΝΑΤΟ, η Ε.Ε, η Ρωσία και η Κίνα.</w:t>
      </w:r>
    </w:p>
    <w:p w14:paraId="229C4BB0" w14:textId="39DA4C05" w:rsidR="000F4892" w:rsidRPr="007F5F0E" w:rsidRDefault="000F4892" w:rsidP="00551D29">
      <w:pPr>
        <w:ind w:left="-142" w:right="-143"/>
        <w:jc w:val="both"/>
        <w:rPr>
          <w:sz w:val="24"/>
          <w:szCs w:val="24"/>
        </w:rPr>
      </w:pPr>
      <w:r w:rsidRPr="007F5F0E">
        <w:rPr>
          <w:sz w:val="24"/>
          <w:szCs w:val="24"/>
        </w:rPr>
        <w:t xml:space="preserve">Ολοένα και πιο συχνά </w:t>
      </w:r>
      <w:r w:rsidR="00BD474C">
        <w:rPr>
          <w:sz w:val="24"/>
          <w:szCs w:val="24"/>
        </w:rPr>
        <w:t xml:space="preserve">οι δυνάμεις αυτές </w:t>
      </w:r>
      <w:r w:rsidRPr="007F5F0E">
        <w:rPr>
          <w:sz w:val="24"/>
          <w:szCs w:val="24"/>
        </w:rPr>
        <w:t xml:space="preserve">επιλέγουν τον δρόμο του πολέμου για να υπερασπίσουν και να επεκτείνουν τα συμφέροντα του μεγάλου κεφαλαίου, να διεισδύσουν σε νέες περιοχές, χώρες και οικονομίες, να καταληστεύσουν τον εθνικό πλούτο τους, να </w:t>
      </w:r>
      <w:r w:rsidR="00CD453F" w:rsidRPr="007F5F0E">
        <w:rPr>
          <w:sz w:val="24"/>
          <w:szCs w:val="24"/>
        </w:rPr>
        <w:t xml:space="preserve">ενισχύσουν την </w:t>
      </w:r>
      <w:proofErr w:type="spellStart"/>
      <w:r w:rsidR="00CD453F" w:rsidRPr="007F5F0E">
        <w:rPr>
          <w:sz w:val="24"/>
          <w:szCs w:val="24"/>
        </w:rPr>
        <w:t>γεωστρατηγική</w:t>
      </w:r>
      <w:proofErr w:type="spellEnd"/>
      <w:r w:rsidR="00CD453F" w:rsidRPr="007F5F0E">
        <w:rPr>
          <w:sz w:val="24"/>
          <w:szCs w:val="24"/>
        </w:rPr>
        <w:t xml:space="preserve"> τους θέση στον αδυσώπητο ανταγωνισμό για κυριαρχία.</w:t>
      </w:r>
    </w:p>
    <w:p w14:paraId="370DDDCE" w14:textId="79E8D6EE" w:rsidR="00CD453F" w:rsidRPr="007F5F0E" w:rsidRDefault="00CD453F" w:rsidP="00551D29">
      <w:pPr>
        <w:ind w:left="-142" w:right="-143"/>
        <w:jc w:val="both"/>
        <w:rPr>
          <w:sz w:val="24"/>
          <w:szCs w:val="24"/>
        </w:rPr>
      </w:pPr>
      <w:r w:rsidRPr="007F5F0E">
        <w:rPr>
          <w:sz w:val="24"/>
          <w:szCs w:val="24"/>
        </w:rPr>
        <w:lastRenderedPageBreak/>
        <w:t xml:space="preserve">Αυτός είναι και ο χαρακτήρας του πολέμου που έχει ξεσπάσει μεταξύ Ρωσίας – Ουκρανίας με τον ενεργότατο ρόλο του </w:t>
      </w:r>
      <w:proofErr w:type="spellStart"/>
      <w:r w:rsidRPr="007F5F0E">
        <w:rPr>
          <w:sz w:val="24"/>
          <w:szCs w:val="24"/>
        </w:rPr>
        <w:t>αμερικανο</w:t>
      </w:r>
      <w:proofErr w:type="spellEnd"/>
      <w:r w:rsidRPr="007F5F0E">
        <w:rPr>
          <w:sz w:val="24"/>
          <w:szCs w:val="24"/>
        </w:rPr>
        <w:t>-νατοϊκού ιμπεριαλισμού.</w:t>
      </w:r>
    </w:p>
    <w:p w14:paraId="2E39FEE5" w14:textId="77777777" w:rsidR="00E850E8" w:rsidRPr="007F5F0E" w:rsidRDefault="00CD453F" w:rsidP="00551D29">
      <w:pPr>
        <w:ind w:left="-142" w:right="-143"/>
        <w:jc w:val="both"/>
        <w:rPr>
          <w:sz w:val="24"/>
          <w:szCs w:val="24"/>
        </w:rPr>
      </w:pPr>
      <w:r w:rsidRPr="007F5F0E">
        <w:rPr>
          <w:sz w:val="24"/>
          <w:szCs w:val="24"/>
        </w:rPr>
        <w:t xml:space="preserve">Ένας πόλεμος που είναι συνέχεια άλλων που προηγήθηκαν, όπως στην Συρία, </w:t>
      </w:r>
      <w:r w:rsidR="00E850E8" w:rsidRPr="007F5F0E">
        <w:rPr>
          <w:sz w:val="24"/>
          <w:szCs w:val="24"/>
        </w:rPr>
        <w:t>σ</w:t>
      </w:r>
      <w:r w:rsidRPr="007F5F0E">
        <w:rPr>
          <w:sz w:val="24"/>
          <w:szCs w:val="24"/>
        </w:rPr>
        <w:t xml:space="preserve">το Αφγανιστάν, </w:t>
      </w:r>
      <w:r w:rsidR="00E850E8" w:rsidRPr="007F5F0E">
        <w:rPr>
          <w:sz w:val="24"/>
          <w:szCs w:val="24"/>
        </w:rPr>
        <w:t>σ</w:t>
      </w:r>
      <w:r w:rsidRPr="007F5F0E">
        <w:rPr>
          <w:sz w:val="24"/>
          <w:szCs w:val="24"/>
        </w:rPr>
        <w:t>το Ιράκ</w:t>
      </w:r>
      <w:r w:rsidR="00E850E8" w:rsidRPr="007F5F0E">
        <w:rPr>
          <w:sz w:val="24"/>
          <w:szCs w:val="24"/>
        </w:rPr>
        <w:t>, στην πρώην Γιουγκοσλαβία κ.λπ.</w:t>
      </w:r>
    </w:p>
    <w:p w14:paraId="7CE1A85C" w14:textId="77777777" w:rsidR="00E850E8" w:rsidRPr="007F5F0E" w:rsidRDefault="00E850E8" w:rsidP="00551D29">
      <w:pPr>
        <w:ind w:left="-142" w:right="-143"/>
        <w:jc w:val="both"/>
        <w:rPr>
          <w:sz w:val="24"/>
          <w:szCs w:val="24"/>
        </w:rPr>
      </w:pPr>
      <w:r w:rsidRPr="007F5F0E">
        <w:rPr>
          <w:sz w:val="24"/>
          <w:szCs w:val="24"/>
        </w:rPr>
        <w:t>Τα μεγάλα θύματα των ιμπεριαλιστικών πολέμων ήταν και είναι οι λαοί και οι εργαζόμενοι!!</w:t>
      </w:r>
    </w:p>
    <w:p w14:paraId="748A62E4" w14:textId="28214A3E" w:rsidR="00CD453F" w:rsidRPr="00BD474C" w:rsidRDefault="00E850E8" w:rsidP="00551D29">
      <w:pPr>
        <w:ind w:left="-142" w:right="-143"/>
        <w:jc w:val="both"/>
        <w:rPr>
          <w:b/>
          <w:bCs/>
          <w:sz w:val="24"/>
          <w:szCs w:val="24"/>
        </w:rPr>
      </w:pPr>
      <w:r w:rsidRPr="00BD474C">
        <w:rPr>
          <w:b/>
          <w:bCs/>
          <w:sz w:val="24"/>
          <w:szCs w:val="24"/>
        </w:rPr>
        <w:t>Αυτό το αναμφισβήτητο γεγονός επιβάλει για την δική μας χώρα η εργατική τάξη να βρεθεί απέναντι στην κυβερνητική πολιτική της άμεσης ανάμειξης και συμμετοχής,</w:t>
      </w:r>
      <w:r w:rsidR="00BD474C" w:rsidRPr="00BD474C">
        <w:rPr>
          <w:b/>
          <w:bCs/>
          <w:sz w:val="24"/>
          <w:szCs w:val="24"/>
        </w:rPr>
        <w:t xml:space="preserve"> και</w:t>
      </w:r>
      <w:r w:rsidRPr="00BD474C">
        <w:rPr>
          <w:b/>
          <w:bCs/>
          <w:sz w:val="24"/>
          <w:szCs w:val="24"/>
        </w:rPr>
        <w:t xml:space="preserve"> στο φαιδρό επιχείρημά της ότι «είμαστε με την σωστή πλευρά του πολέμου».</w:t>
      </w:r>
    </w:p>
    <w:p w14:paraId="1752925A" w14:textId="0C3B45CE" w:rsidR="00CA3A1E" w:rsidRPr="00BD474C" w:rsidRDefault="00E850E8" w:rsidP="00551D29">
      <w:pPr>
        <w:ind w:left="-142" w:right="-143"/>
        <w:jc w:val="both"/>
        <w:rPr>
          <w:b/>
          <w:bCs/>
          <w:sz w:val="24"/>
          <w:szCs w:val="24"/>
        </w:rPr>
      </w:pPr>
      <w:r w:rsidRPr="00BD474C">
        <w:rPr>
          <w:b/>
          <w:bCs/>
          <w:sz w:val="24"/>
          <w:szCs w:val="24"/>
        </w:rPr>
        <w:t>Αυτή η επικίνδυνη εμπλοκή βάζει σε θανάσιμο κίνδυνο</w:t>
      </w:r>
      <w:r w:rsidR="00CA3A1E" w:rsidRPr="00BD474C">
        <w:rPr>
          <w:b/>
          <w:bCs/>
          <w:sz w:val="24"/>
          <w:szCs w:val="24"/>
        </w:rPr>
        <w:t xml:space="preserve"> τον λαό και</w:t>
      </w:r>
      <w:r w:rsidRPr="00BD474C">
        <w:rPr>
          <w:b/>
          <w:bCs/>
          <w:sz w:val="24"/>
          <w:szCs w:val="24"/>
        </w:rPr>
        <w:t xml:space="preserve"> την χώρα</w:t>
      </w:r>
      <w:r w:rsidR="00CA3A1E" w:rsidRPr="00BD474C">
        <w:rPr>
          <w:b/>
          <w:bCs/>
          <w:sz w:val="24"/>
          <w:szCs w:val="24"/>
        </w:rPr>
        <w:t>, την οποία καθιστά πιθανό θύμα αντιποίνων.</w:t>
      </w:r>
    </w:p>
    <w:p w14:paraId="58F19CF1" w14:textId="11615783" w:rsidR="00CA3A1E" w:rsidRPr="00BD474C" w:rsidRDefault="00CA3A1E" w:rsidP="00551D29">
      <w:pPr>
        <w:ind w:left="-142" w:right="-143"/>
        <w:jc w:val="both"/>
        <w:rPr>
          <w:b/>
          <w:bCs/>
          <w:sz w:val="24"/>
          <w:szCs w:val="24"/>
        </w:rPr>
      </w:pPr>
      <w:r w:rsidRPr="00BD474C">
        <w:rPr>
          <w:b/>
          <w:bCs/>
          <w:sz w:val="24"/>
          <w:szCs w:val="24"/>
        </w:rPr>
        <w:t xml:space="preserve">Ο πόλεμος, η πανδημία, η οικονομική κρίση και τα προβλήματα στην εφοδιαστική αλυσίδα συνέτριψαν το κυβερνητικό επικοινωνιακό αφήγημα για την </w:t>
      </w:r>
      <w:r w:rsidR="00BD474C">
        <w:rPr>
          <w:b/>
          <w:bCs/>
          <w:sz w:val="24"/>
          <w:szCs w:val="24"/>
        </w:rPr>
        <w:t>«</w:t>
      </w:r>
      <w:r w:rsidRPr="00BD474C">
        <w:rPr>
          <w:b/>
          <w:bCs/>
          <w:sz w:val="24"/>
          <w:szCs w:val="24"/>
        </w:rPr>
        <w:t>αριστεία</w:t>
      </w:r>
      <w:r w:rsidR="00BD474C">
        <w:rPr>
          <w:b/>
          <w:bCs/>
          <w:sz w:val="24"/>
          <w:szCs w:val="24"/>
        </w:rPr>
        <w:t>»</w:t>
      </w:r>
      <w:r w:rsidRPr="00BD474C">
        <w:rPr>
          <w:b/>
          <w:bCs/>
          <w:sz w:val="24"/>
          <w:szCs w:val="24"/>
        </w:rPr>
        <w:t xml:space="preserve"> του Μητσοτάκη, αφού σε αυτές τις συνθήκες εκείνο το οποίο αναδείχθηκε είναι η κλιμάκωση της επίθεσης ενάντια στα λαϊκά και εργατικά δικαιώματα, η κατάρρευση του </w:t>
      </w:r>
      <w:r w:rsidR="009C538E" w:rsidRPr="00BD474C">
        <w:rPr>
          <w:b/>
          <w:bCs/>
          <w:sz w:val="24"/>
          <w:szCs w:val="24"/>
        </w:rPr>
        <w:t>δημόσιου συστήματος</w:t>
      </w:r>
      <w:r w:rsidR="00BD474C">
        <w:rPr>
          <w:b/>
          <w:bCs/>
          <w:sz w:val="24"/>
          <w:szCs w:val="24"/>
        </w:rPr>
        <w:t xml:space="preserve"> υγείας</w:t>
      </w:r>
      <w:r w:rsidR="009C538E" w:rsidRPr="00BD474C">
        <w:rPr>
          <w:b/>
          <w:bCs/>
          <w:sz w:val="24"/>
          <w:szCs w:val="24"/>
        </w:rPr>
        <w:t>, η πενιχρή στήριξη των εργαζομένων, η διογκούμενη ακρίβεια, οι τερατώδεις αυξητικοί ρυθμοί του πληθωρισμού, η εκτόξευση των τιμών στην ενέργεια, στα καύσιμα και στα λαϊκά καταναλωτικά αγαθά</w:t>
      </w:r>
      <w:r w:rsidR="00BD474C">
        <w:rPr>
          <w:b/>
          <w:bCs/>
          <w:sz w:val="24"/>
          <w:szCs w:val="24"/>
        </w:rPr>
        <w:t>!!</w:t>
      </w:r>
    </w:p>
    <w:p w14:paraId="2A419427" w14:textId="77777777" w:rsidR="00DA2719" w:rsidRPr="007F5F0E" w:rsidRDefault="009C538E" w:rsidP="00551D29">
      <w:pPr>
        <w:ind w:left="-142" w:right="-143"/>
        <w:jc w:val="both"/>
        <w:rPr>
          <w:sz w:val="24"/>
          <w:szCs w:val="24"/>
        </w:rPr>
      </w:pPr>
      <w:r w:rsidRPr="007F5F0E">
        <w:rPr>
          <w:sz w:val="24"/>
          <w:szCs w:val="24"/>
        </w:rPr>
        <w:t>Καμιά ουσιαστική στήριξη στην εργαζόμενη πλειοψηφία, αντίθετα δις ευρώ πήγαν και πηγαίνουν στις επιχειρήσεις ώστε αυτές να αντιμετωπίσουν και να εξέλθουν με επιτυχία από την κρίση.</w:t>
      </w:r>
    </w:p>
    <w:p w14:paraId="3EB665ED" w14:textId="77777777" w:rsidR="00DA2719" w:rsidRPr="00BD474C" w:rsidRDefault="00DA2719" w:rsidP="00551D29">
      <w:pPr>
        <w:ind w:left="-142" w:right="-143"/>
        <w:jc w:val="both"/>
        <w:rPr>
          <w:b/>
          <w:bCs/>
          <w:sz w:val="24"/>
          <w:szCs w:val="24"/>
        </w:rPr>
      </w:pPr>
      <w:r w:rsidRPr="00BD474C">
        <w:rPr>
          <w:b/>
          <w:bCs/>
          <w:sz w:val="24"/>
          <w:szCs w:val="24"/>
        </w:rPr>
        <w:t>Το πιο χτυπητό – χαρακτηριστικό παράδειγμα αυτής της αντιλαϊκής κυβερνητικής πολιτικής είναι η κατάσταση στην Ναυτιλία.</w:t>
      </w:r>
    </w:p>
    <w:p w14:paraId="19F6F8A4" w14:textId="12F92D8B" w:rsidR="009C538E" w:rsidRPr="007F5F0E" w:rsidRDefault="00DA2719" w:rsidP="00551D29">
      <w:pPr>
        <w:ind w:left="-142" w:right="-143"/>
        <w:jc w:val="both"/>
        <w:rPr>
          <w:sz w:val="24"/>
          <w:szCs w:val="24"/>
        </w:rPr>
      </w:pPr>
      <w:r w:rsidRPr="007F5F0E">
        <w:rPr>
          <w:sz w:val="24"/>
          <w:szCs w:val="24"/>
        </w:rPr>
        <w:t>Από την μια έχουμε το παρασιτικό εφοπλιστικό κεφάλαιο το οποίο μέσα στην κρίση, την πανδημία</w:t>
      </w:r>
      <w:r w:rsidR="000E5ED9" w:rsidRPr="007F5F0E">
        <w:rPr>
          <w:sz w:val="24"/>
          <w:szCs w:val="24"/>
        </w:rPr>
        <w:t xml:space="preserve"> και τον πόλεμο αυξάνει με αστρονομικούς ρυθμούς τα κέρδη του, τα οποία σπάνε το ένα μετά το άλλο τα ρεκόρ ανόδου της κερδοφορίας τους και από την άλλη η κυβέρνηση και ο Υπουργός Ε.Ν έρχεται να καταργήσει την κλαδική ΣΣΕ των Ναυτεργατών </w:t>
      </w:r>
      <w:r w:rsidR="009E556D" w:rsidRPr="007F5F0E">
        <w:rPr>
          <w:sz w:val="24"/>
          <w:szCs w:val="24"/>
        </w:rPr>
        <w:t xml:space="preserve"> και να </w:t>
      </w:r>
      <w:r w:rsidR="009E556D" w:rsidRPr="00BD474C">
        <w:rPr>
          <w:b/>
          <w:bCs/>
          <w:sz w:val="24"/>
          <w:szCs w:val="24"/>
        </w:rPr>
        <w:t xml:space="preserve">επεκτείνει </w:t>
      </w:r>
      <w:r w:rsidR="00B00A8A" w:rsidRPr="00BD474C">
        <w:rPr>
          <w:b/>
          <w:bCs/>
          <w:sz w:val="24"/>
          <w:szCs w:val="24"/>
        </w:rPr>
        <w:t>το καθεστώς της χαμηλόμισθης εργασίας και στους Έλληνες Ναυτεργάτες</w:t>
      </w:r>
      <w:r w:rsidR="009C538E" w:rsidRPr="00BD474C">
        <w:rPr>
          <w:b/>
          <w:bCs/>
          <w:sz w:val="24"/>
          <w:szCs w:val="24"/>
        </w:rPr>
        <w:t xml:space="preserve"> </w:t>
      </w:r>
      <w:r w:rsidR="00B00A8A" w:rsidRPr="00BD474C">
        <w:rPr>
          <w:b/>
          <w:bCs/>
          <w:sz w:val="24"/>
          <w:szCs w:val="24"/>
        </w:rPr>
        <w:t xml:space="preserve">μετατρέποντας την ποντοπόρο Ναυτιλία </w:t>
      </w:r>
      <w:r w:rsidR="00B24E90" w:rsidRPr="00BD474C">
        <w:rPr>
          <w:b/>
          <w:bCs/>
          <w:sz w:val="24"/>
          <w:szCs w:val="24"/>
        </w:rPr>
        <w:t>σε μια απέραντη επιχείρηση ασυδοσίας και την ελληνική σημαία σε σημαία ευκαιρίας!</w:t>
      </w:r>
    </w:p>
    <w:p w14:paraId="1EB6708F" w14:textId="300B9738" w:rsidR="00E46644" w:rsidRPr="007F5F0E" w:rsidRDefault="00B24E90" w:rsidP="00551D29">
      <w:pPr>
        <w:ind w:left="-142" w:right="-143"/>
        <w:jc w:val="both"/>
        <w:rPr>
          <w:sz w:val="24"/>
          <w:szCs w:val="24"/>
        </w:rPr>
      </w:pPr>
      <w:r w:rsidRPr="007F5F0E">
        <w:rPr>
          <w:sz w:val="24"/>
          <w:szCs w:val="24"/>
        </w:rPr>
        <w:t xml:space="preserve">Αυτή η ίδια πολιτική ασκείται και στην επιβατηγό Ναυτιλία την οποία η κυβέρνηση στήριξε γενναιόδωρα όλη την περίοδο της πανδημίας με εκατοντάδες εκατομμύρια ευρώ (έκτακτη ενίσχυση λόγω </w:t>
      </w:r>
      <w:r w:rsidRPr="007F5F0E">
        <w:rPr>
          <w:sz w:val="24"/>
          <w:szCs w:val="24"/>
          <w:lang w:val="en-US"/>
        </w:rPr>
        <w:t>covid</w:t>
      </w:r>
      <w:r w:rsidRPr="007F5F0E">
        <w:rPr>
          <w:sz w:val="24"/>
          <w:szCs w:val="24"/>
        </w:rPr>
        <w:t xml:space="preserve">- 19 + αύξηση στις επιδοτούμενες γραμμές δημόσιου συμφέροντος) ενώ για τους Ναυτεργάτες </w:t>
      </w:r>
      <w:r w:rsidR="00E46644" w:rsidRPr="007F5F0E">
        <w:rPr>
          <w:sz w:val="24"/>
          <w:szCs w:val="24"/>
        </w:rPr>
        <w:t xml:space="preserve">διέθεσε ψίχουλα με τα </w:t>
      </w:r>
      <w:proofErr w:type="spellStart"/>
      <w:r w:rsidR="00E46644" w:rsidRPr="007F5F0E">
        <w:rPr>
          <w:sz w:val="24"/>
          <w:szCs w:val="24"/>
        </w:rPr>
        <w:t>φτωχοεπιδόματα</w:t>
      </w:r>
      <w:proofErr w:type="spellEnd"/>
      <w:r w:rsidR="00BD474C">
        <w:rPr>
          <w:sz w:val="24"/>
          <w:szCs w:val="24"/>
        </w:rPr>
        <w:t>!</w:t>
      </w:r>
    </w:p>
    <w:p w14:paraId="0E91FCDA" w14:textId="77777777" w:rsidR="00E46644" w:rsidRPr="007F5F0E" w:rsidRDefault="00E46644" w:rsidP="00551D29">
      <w:pPr>
        <w:ind w:left="-142" w:right="-143"/>
        <w:jc w:val="both"/>
        <w:rPr>
          <w:sz w:val="24"/>
          <w:szCs w:val="24"/>
        </w:rPr>
      </w:pPr>
      <w:r w:rsidRPr="007F5F0E">
        <w:rPr>
          <w:sz w:val="24"/>
          <w:szCs w:val="24"/>
        </w:rPr>
        <w:t>Είναι η ίδια αυτή η αντιλαϊκή πολιτική που έχει διαμορφώσει ένα εκτεταμένο καθεστώς παραβατικότητας στα Ναυτεργατικά δικαιώματα που η καταστρατήγησή τους είναι πλέον αισθητή και κραυγαλέα!!</w:t>
      </w:r>
    </w:p>
    <w:p w14:paraId="55731A21" w14:textId="556A6D5E" w:rsidR="00B260F6" w:rsidRPr="007F5F0E" w:rsidRDefault="00E46644" w:rsidP="00551D29">
      <w:pPr>
        <w:ind w:left="-142" w:right="-143"/>
        <w:jc w:val="both"/>
        <w:rPr>
          <w:sz w:val="24"/>
          <w:szCs w:val="24"/>
        </w:rPr>
      </w:pPr>
      <w:r w:rsidRPr="007F5F0E">
        <w:rPr>
          <w:sz w:val="24"/>
          <w:szCs w:val="24"/>
        </w:rPr>
        <w:t>Παραβιάσεις στις ΣΣΕ, στα εργασιακά δικαιώματα, συντριβή των συντάξεων, ανεπαρ</w:t>
      </w:r>
      <w:r w:rsidR="00B260F6" w:rsidRPr="007F5F0E">
        <w:rPr>
          <w:sz w:val="24"/>
          <w:szCs w:val="24"/>
        </w:rPr>
        <w:t>κ</w:t>
      </w:r>
      <w:r w:rsidRPr="007F5F0E">
        <w:rPr>
          <w:sz w:val="24"/>
          <w:szCs w:val="24"/>
        </w:rPr>
        <w:t>ή</w:t>
      </w:r>
      <w:r w:rsidR="00BD474C">
        <w:rPr>
          <w:sz w:val="24"/>
          <w:szCs w:val="24"/>
        </w:rPr>
        <w:t>ς</w:t>
      </w:r>
      <w:r w:rsidRPr="007F5F0E">
        <w:rPr>
          <w:sz w:val="24"/>
          <w:szCs w:val="24"/>
        </w:rPr>
        <w:t xml:space="preserve"> στήριξη των</w:t>
      </w:r>
      <w:r w:rsidR="00B260F6" w:rsidRPr="007F5F0E">
        <w:rPr>
          <w:sz w:val="24"/>
          <w:szCs w:val="24"/>
        </w:rPr>
        <w:t xml:space="preserve"> ανέργων, διαιώνιση του αντιδημοκρατικού θεσμικού πλαισίου στην ΠΝΟ και σε πλήθος Σωματείων έτσι ώστε να επιβραβεύεται και να δικαιώνεται η γραμμή της ανταγωνιστικότητας και της κερδοφορίας του εφοπλιστικού κεφαλαίου!</w:t>
      </w:r>
    </w:p>
    <w:p w14:paraId="4E713D93" w14:textId="77777777" w:rsidR="00722E67" w:rsidRPr="00BD474C" w:rsidRDefault="00B260F6" w:rsidP="00551D29">
      <w:pPr>
        <w:ind w:left="-142" w:right="-143"/>
        <w:jc w:val="both"/>
        <w:rPr>
          <w:b/>
          <w:bCs/>
          <w:sz w:val="24"/>
          <w:szCs w:val="24"/>
        </w:rPr>
      </w:pPr>
      <w:r w:rsidRPr="007F5F0E">
        <w:rPr>
          <w:sz w:val="24"/>
          <w:szCs w:val="24"/>
        </w:rPr>
        <w:t xml:space="preserve">Από την άλλη η πολυδιαφημισμένη αλλαγή φρουράς στην ΠΝΟ απέδειξε ότι </w:t>
      </w:r>
      <w:r w:rsidRPr="00BD474C">
        <w:rPr>
          <w:b/>
          <w:bCs/>
          <w:sz w:val="24"/>
          <w:szCs w:val="24"/>
        </w:rPr>
        <w:t xml:space="preserve">συνεχίζεται και ενισχύεται ο ασφυκτικός εφοπλιστικός και κυβερνητικός έλεγχος και η κηδεμονία τους στην ανώτερη συνδικαλιστική οργάνωση των Ναυτεργατών </w:t>
      </w:r>
      <w:r w:rsidR="00637496" w:rsidRPr="00BD474C">
        <w:rPr>
          <w:b/>
          <w:bCs/>
          <w:sz w:val="24"/>
          <w:szCs w:val="24"/>
        </w:rPr>
        <w:t>η οποία δηλώνει υποταγή στο δόγμα της ναυτιλιακής τους πολιτικής η οποία είχε και έχει ως στόχο την αύξηση των κερδών των εφοπλιστών.</w:t>
      </w:r>
    </w:p>
    <w:p w14:paraId="37D59B64" w14:textId="6EF2A4EF" w:rsidR="00722E67" w:rsidRPr="007F5F0E" w:rsidRDefault="00722E67" w:rsidP="00551D29">
      <w:pPr>
        <w:ind w:left="-142" w:right="-143"/>
        <w:jc w:val="both"/>
        <w:rPr>
          <w:sz w:val="24"/>
          <w:szCs w:val="24"/>
        </w:rPr>
      </w:pPr>
      <w:r w:rsidRPr="007F5F0E">
        <w:rPr>
          <w:sz w:val="24"/>
          <w:szCs w:val="24"/>
        </w:rPr>
        <w:lastRenderedPageBreak/>
        <w:t>Η κατάντια αυτής της ομάδας που ηγείται σήμερα στην ΠΝΟ τους έχει οδηγήσει στο έσχατο σημείο να μην κάνουν το παραμικρό στο όργιο της εφοπλιστικής αυθαιρεσίας</w:t>
      </w:r>
      <w:r w:rsidR="00E46644" w:rsidRPr="007F5F0E">
        <w:rPr>
          <w:sz w:val="24"/>
          <w:szCs w:val="24"/>
        </w:rPr>
        <w:t xml:space="preserve"> </w:t>
      </w:r>
      <w:r w:rsidRPr="007F5F0E">
        <w:rPr>
          <w:sz w:val="24"/>
          <w:szCs w:val="24"/>
        </w:rPr>
        <w:t>που σημειώνεται μπροστά τους και οι ίδιοι σφυρίζουν αδιάφορα!</w:t>
      </w:r>
    </w:p>
    <w:p w14:paraId="1E642722" w14:textId="77777777" w:rsidR="00F608C2" w:rsidRPr="007F5F0E" w:rsidRDefault="00722E67" w:rsidP="00551D29">
      <w:pPr>
        <w:ind w:left="-142" w:right="-143"/>
        <w:jc w:val="both"/>
        <w:rPr>
          <w:sz w:val="24"/>
          <w:szCs w:val="24"/>
        </w:rPr>
      </w:pPr>
      <w:r w:rsidRPr="007F5F0E">
        <w:rPr>
          <w:sz w:val="24"/>
          <w:szCs w:val="24"/>
        </w:rPr>
        <w:t xml:space="preserve">Αντίθετα δείχνουν ιδιαίτερη σπουδή αυτή την αντιδραστική γραμμή τους να την επιβάλουν </w:t>
      </w:r>
      <w:r w:rsidRPr="00E548A0">
        <w:rPr>
          <w:b/>
          <w:bCs/>
          <w:sz w:val="24"/>
          <w:szCs w:val="24"/>
        </w:rPr>
        <w:t xml:space="preserve">επιχειρώντας κάθε αντιδημοκρατική μέθοδο και πρακτική στο όνομα μιας πλειοψηφίας </w:t>
      </w:r>
      <w:r w:rsidR="00C23346" w:rsidRPr="00E548A0">
        <w:rPr>
          <w:b/>
          <w:bCs/>
          <w:sz w:val="24"/>
          <w:szCs w:val="24"/>
        </w:rPr>
        <w:t>τ</w:t>
      </w:r>
      <w:r w:rsidRPr="00E548A0">
        <w:rPr>
          <w:b/>
          <w:bCs/>
          <w:sz w:val="24"/>
          <w:szCs w:val="24"/>
        </w:rPr>
        <w:t>η</w:t>
      </w:r>
      <w:r w:rsidR="00C23346" w:rsidRPr="00E548A0">
        <w:rPr>
          <w:b/>
          <w:bCs/>
          <w:sz w:val="24"/>
          <w:szCs w:val="24"/>
        </w:rPr>
        <w:t>ν</w:t>
      </w:r>
      <w:r w:rsidRPr="00E548A0">
        <w:rPr>
          <w:b/>
          <w:bCs/>
          <w:sz w:val="24"/>
          <w:szCs w:val="24"/>
        </w:rPr>
        <w:t xml:space="preserve"> οποία</w:t>
      </w:r>
      <w:r w:rsidR="00B24E90" w:rsidRPr="00E548A0">
        <w:rPr>
          <w:b/>
          <w:bCs/>
          <w:sz w:val="24"/>
          <w:szCs w:val="24"/>
        </w:rPr>
        <w:t xml:space="preserve"> </w:t>
      </w:r>
      <w:r w:rsidR="00C23346" w:rsidRPr="00E548A0">
        <w:rPr>
          <w:b/>
          <w:bCs/>
          <w:sz w:val="24"/>
          <w:szCs w:val="24"/>
        </w:rPr>
        <w:t xml:space="preserve">διαμορφώνουν όχι οι Ναυτεργάτες αλλά το αναχρονιστικό </w:t>
      </w:r>
      <w:r w:rsidR="00F608C2" w:rsidRPr="00E548A0">
        <w:rPr>
          <w:b/>
          <w:bCs/>
          <w:sz w:val="24"/>
          <w:szCs w:val="24"/>
        </w:rPr>
        <w:t xml:space="preserve">καταστατικό  αλλά και ο πακτωλός εκατομμυρίων ευρώ από τις «βρώμικες συμβάσεις» που συνάπτουν με τους εφοπλιστές για την </w:t>
      </w:r>
      <w:proofErr w:type="spellStart"/>
      <w:r w:rsidR="00F608C2" w:rsidRPr="00E548A0">
        <w:rPr>
          <w:b/>
          <w:bCs/>
          <w:sz w:val="24"/>
          <w:szCs w:val="24"/>
        </w:rPr>
        <w:t>υπερεκμετάλλευση</w:t>
      </w:r>
      <w:proofErr w:type="spellEnd"/>
      <w:r w:rsidR="00F608C2" w:rsidRPr="00E548A0">
        <w:rPr>
          <w:b/>
          <w:bCs/>
          <w:sz w:val="24"/>
          <w:szCs w:val="24"/>
        </w:rPr>
        <w:t xml:space="preserve"> των αλλοδαπών Ναυτεργατών!!</w:t>
      </w:r>
    </w:p>
    <w:p w14:paraId="4E271B92" w14:textId="77777777" w:rsidR="00F608C2" w:rsidRPr="00E548A0" w:rsidRDefault="00F608C2" w:rsidP="00551D29">
      <w:pPr>
        <w:ind w:left="-142" w:right="-143"/>
        <w:jc w:val="both"/>
        <w:rPr>
          <w:b/>
          <w:bCs/>
          <w:sz w:val="24"/>
          <w:szCs w:val="24"/>
        </w:rPr>
      </w:pPr>
      <w:r w:rsidRPr="007F5F0E">
        <w:rPr>
          <w:sz w:val="24"/>
          <w:szCs w:val="24"/>
        </w:rPr>
        <w:t xml:space="preserve">Στις συνθήκες αυτές </w:t>
      </w:r>
      <w:r w:rsidRPr="00E548A0">
        <w:rPr>
          <w:b/>
          <w:bCs/>
          <w:sz w:val="24"/>
          <w:szCs w:val="24"/>
        </w:rPr>
        <w:t>οι Ναυτεργάτες έχουν μόνο μια επιλογή μπροστά τους για την υπεράσπιση και διεύρυνση των δικαιωμάτων τους, με την ΠΕΝΕΝ και άλλες δυνάμεις να οργανώσουν την αντίσταση, την πάλη και τις διεκδικήσεις τους σε σύγκρουση με την αντιλαϊκή εφοπλιστική – κυβερνητική πολιτική.</w:t>
      </w:r>
    </w:p>
    <w:p w14:paraId="1970CA22" w14:textId="77777777" w:rsidR="00BB5054" w:rsidRPr="00E548A0" w:rsidRDefault="00F608C2" w:rsidP="00551D29">
      <w:pPr>
        <w:ind w:left="-142" w:right="-143"/>
        <w:jc w:val="both"/>
        <w:rPr>
          <w:b/>
          <w:bCs/>
          <w:sz w:val="24"/>
          <w:szCs w:val="24"/>
        </w:rPr>
      </w:pPr>
      <w:r w:rsidRPr="00E548A0">
        <w:rPr>
          <w:b/>
          <w:bCs/>
          <w:sz w:val="24"/>
          <w:szCs w:val="24"/>
        </w:rPr>
        <w:t xml:space="preserve">Να δώσουν τον αγώνα οργανωμένα – συγκροτημένα – ενωτικά και μαχητικά μέχρι </w:t>
      </w:r>
      <w:r w:rsidR="00BB5054" w:rsidRPr="00E548A0">
        <w:rPr>
          <w:b/>
          <w:bCs/>
          <w:sz w:val="24"/>
          <w:szCs w:val="24"/>
        </w:rPr>
        <w:t xml:space="preserve">το </w:t>
      </w:r>
      <w:r w:rsidRPr="00E548A0">
        <w:rPr>
          <w:b/>
          <w:bCs/>
          <w:sz w:val="24"/>
          <w:szCs w:val="24"/>
        </w:rPr>
        <w:t>τέλος</w:t>
      </w:r>
      <w:r w:rsidR="00BB5054" w:rsidRPr="00E548A0">
        <w:rPr>
          <w:b/>
          <w:bCs/>
          <w:sz w:val="24"/>
          <w:szCs w:val="24"/>
        </w:rPr>
        <w:t>!</w:t>
      </w:r>
    </w:p>
    <w:p w14:paraId="690A0749" w14:textId="77777777" w:rsidR="00244DD7" w:rsidRPr="007F5F0E" w:rsidRDefault="00BB5054" w:rsidP="00551D29">
      <w:pPr>
        <w:ind w:left="-142" w:right="-143"/>
        <w:jc w:val="center"/>
        <w:rPr>
          <w:rFonts w:asciiTheme="majorBidi" w:hAnsiTheme="majorBidi" w:cstheme="majorBidi"/>
          <w:b/>
          <w:bCs/>
          <w:sz w:val="24"/>
          <w:szCs w:val="24"/>
          <w:u w:val="single"/>
        </w:rPr>
      </w:pPr>
      <w:r w:rsidRPr="007F5F0E">
        <w:rPr>
          <w:b/>
          <w:bCs/>
          <w:sz w:val="24"/>
          <w:szCs w:val="24"/>
          <w:u w:val="single"/>
        </w:rPr>
        <w:t>Διεκδικούμε</w:t>
      </w:r>
    </w:p>
    <w:p w14:paraId="40C65D00" w14:textId="77777777" w:rsidR="00244DD7" w:rsidRPr="007F5F0E" w:rsidRDefault="00244DD7" w:rsidP="00551D29">
      <w:pPr>
        <w:pStyle w:val="a3"/>
        <w:numPr>
          <w:ilvl w:val="0"/>
          <w:numId w:val="3"/>
        </w:numPr>
        <w:ind w:left="-142" w:right="-143" w:firstLine="0"/>
        <w:jc w:val="both"/>
        <w:rPr>
          <w:rFonts w:cstheme="minorHAnsi"/>
          <w:b/>
          <w:bCs/>
          <w:sz w:val="24"/>
          <w:szCs w:val="24"/>
        </w:rPr>
      </w:pPr>
      <w:r w:rsidRPr="007F5F0E">
        <w:rPr>
          <w:rFonts w:cstheme="minorHAnsi"/>
          <w:b/>
          <w:bCs/>
          <w:sz w:val="24"/>
          <w:szCs w:val="24"/>
        </w:rPr>
        <w:t>Άμεση λήψη μέτρων κατά της ακρίβειας με την κατάργηση του ΦΠΑ στα είδη λαϊκής κατανάλωσης, σε πετρέλαιο, βενζίνη, ηλεκτρική ενέργεια, φυσικό αέριο.</w:t>
      </w:r>
    </w:p>
    <w:p w14:paraId="14EAAEE8" w14:textId="77777777" w:rsidR="00244DD7" w:rsidRPr="007F5F0E" w:rsidRDefault="00244DD7" w:rsidP="00551D29">
      <w:pPr>
        <w:pStyle w:val="a3"/>
        <w:numPr>
          <w:ilvl w:val="0"/>
          <w:numId w:val="3"/>
        </w:numPr>
        <w:ind w:left="-142" w:right="-143" w:firstLine="0"/>
        <w:jc w:val="both"/>
        <w:rPr>
          <w:rFonts w:cstheme="minorHAnsi"/>
          <w:b/>
          <w:bCs/>
          <w:sz w:val="24"/>
          <w:szCs w:val="24"/>
        </w:rPr>
      </w:pPr>
      <w:r w:rsidRPr="007F5F0E">
        <w:rPr>
          <w:rFonts w:cstheme="minorHAnsi"/>
          <w:b/>
          <w:bCs/>
          <w:sz w:val="24"/>
          <w:szCs w:val="24"/>
        </w:rPr>
        <w:t>Επιδότηση όλων των ανέργων και αύξηση του ύψους επιδόματος.</w:t>
      </w:r>
    </w:p>
    <w:p w14:paraId="0A44AEF6" w14:textId="77777777" w:rsidR="00244DD7" w:rsidRPr="007F5F0E" w:rsidRDefault="00244DD7" w:rsidP="00551D29">
      <w:pPr>
        <w:pStyle w:val="a3"/>
        <w:numPr>
          <w:ilvl w:val="0"/>
          <w:numId w:val="3"/>
        </w:numPr>
        <w:ind w:left="-142" w:right="-143" w:firstLine="0"/>
        <w:jc w:val="both"/>
        <w:rPr>
          <w:rFonts w:cstheme="minorHAnsi"/>
          <w:b/>
          <w:bCs/>
          <w:sz w:val="24"/>
          <w:szCs w:val="24"/>
        </w:rPr>
      </w:pPr>
      <w:r w:rsidRPr="007F5F0E">
        <w:rPr>
          <w:rFonts w:cstheme="minorHAnsi"/>
          <w:b/>
          <w:bCs/>
          <w:sz w:val="24"/>
          <w:szCs w:val="24"/>
        </w:rPr>
        <w:t>Αφορολόγητο έως τις 13.000 ευρώ με ανάλογη προσαύξηση για κάθε ανήλικο παιδί.</w:t>
      </w:r>
    </w:p>
    <w:p w14:paraId="6C2DD271" w14:textId="4265E45A" w:rsidR="00244DD7" w:rsidRPr="007F5F0E" w:rsidRDefault="00244DD7" w:rsidP="00551D29">
      <w:pPr>
        <w:pStyle w:val="a3"/>
        <w:numPr>
          <w:ilvl w:val="0"/>
          <w:numId w:val="3"/>
        </w:numPr>
        <w:ind w:left="-142" w:right="-143" w:firstLine="0"/>
        <w:jc w:val="both"/>
        <w:rPr>
          <w:rFonts w:cstheme="minorHAnsi"/>
          <w:b/>
          <w:bCs/>
          <w:sz w:val="24"/>
          <w:szCs w:val="24"/>
        </w:rPr>
      </w:pPr>
      <w:r w:rsidRPr="007F5F0E">
        <w:rPr>
          <w:rFonts w:cstheme="minorHAnsi"/>
          <w:b/>
          <w:bCs/>
          <w:sz w:val="24"/>
          <w:szCs w:val="24"/>
        </w:rPr>
        <w:t>Επαναφορά των συλλογικών διαπραγματεύσεων στα συνδικάτα και καθορισμός στα 850 ευρώ του κατώτατου μισθού.</w:t>
      </w:r>
    </w:p>
    <w:p w14:paraId="34EF33A2" w14:textId="127AE807" w:rsidR="00244DD7" w:rsidRPr="007F5F0E" w:rsidRDefault="00244DD7" w:rsidP="00551D29">
      <w:pPr>
        <w:pStyle w:val="a3"/>
        <w:numPr>
          <w:ilvl w:val="0"/>
          <w:numId w:val="3"/>
        </w:numPr>
        <w:ind w:left="-142" w:right="-143" w:firstLine="0"/>
        <w:jc w:val="both"/>
        <w:rPr>
          <w:rFonts w:cstheme="minorHAnsi"/>
          <w:b/>
          <w:bCs/>
          <w:sz w:val="24"/>
          <w:szCs w:val="24"/>
        </w:rPr>
      </w:pPr>
      <w:r w:rsidRPr="007F5F0E">
        <w:rPr>
          <w:rFonts w:cstheme="minorHAnsi"/>
          <w:b/>
          <w:bCs/>
          <w:sz w:val="24"/>
          <w:szCs w:val="24"/>
        </w:rPr>
        <w:t>Υπογραφή όλων των ΣΣΕ με ουσιαστικές αυξήσεις στους μισθούς για όλους τους Ναυτεργάτες που θα καλύπτουν τις ανάγκες τους όπως αυτές διαμορφώνονται με την ραγδαία αύξηση του πληθωρισμού.</w:t>
      </w:r>
    </w:p>
    <w:p w14:paraId="579CADFC" w14:textId="77777777" w:rsidR="00244DD7" w:rsidRPr="007F5F0E" w:rsidRDefault="00244DD7" w:rsidP="00551D29">
      <w:pPr>
        <w:pStyle w:val="a3"/>
        <w:numPr>
          <w:ilvl w:val="0"/>
          <w:numId w:val="3"/>
        </w:numPr>
        <w:ind w:left="-142" w:right="-143" w:firstLine="0"/>
        <w:jc w:val="both"/>
        <w:rPr>
          <w:rFonts w:cstheme="minorHAnsi"/>
          <w:b/>
          <w:bCs/>
          <w:sz w:val="24"/>
          <w:szCs w:val="24"/>
        </w:rPr>
      </w:pPr>
      <w:r w:rsidRPr="007F5F0E">
        <w:rPr>
          <w:rFonts w:cstheme="minorHAnsi"/>
          <w:b/>
          <w:bCs/>
          <w:sz w:val="24"/>
          <w:szCs w:val="24"/>
        </w:rPr>
        <w:t xml:space="preserve">Κατάργηση των </w:t>
      </w:r>
      <w:proofErr w:type="spellStart"/>
      <w:r w:rsidRPr="007F5F0E">
        <w:rPr>
          <w:rFonts w:cstheme="minorHAnsi"/>
          <w:b/>
          <w:bCs/>
          <w:sz w:val="24"/>
          <w:szCs w:val="24"/>
        </w:rPr>
        <w:t>αντιασφαλιστικών</w:t>
      </w:r>
      <w:proofErr w:type="spellEnd"/>
      <w:r w:rsidRPr="007F5F0E">
        <w:rPr>
          <w:rFonts w:cstheme="minorHAnsi"/>
          <w:b/>
          <w:bCs/>
          <w:sz w:val="24"/>
          <w:szCs w:val="24"/>
        </w:rPr>
        <w:t xml:space="preserve"> νόμων και επαναφορά των συντάξεων στα προ των μνημονίων επίπεδα.</w:t>
      </w:r>
    </w:p>
    <w:p w14:paraId="30CB781C" w14:textId="77777777" w:rsidR="00244DD7" w:rsidRPr="007F5F0E" w:rsidRDefault="00244DD7" w:rsidP="00551D29">
      <w:pPr>
        <w:pStyle w:val="a3"/>
        <w:numPr>
          <w:ilvl w:val="0"/>
          <w:numId w:val="3"/>
        </w:numPr>
        <w:ind w:left="-142" w:right="-143" w:firstLine="0"/>
        <w:jc w:val="both"/>
        <w:rPr>
          <w:rFonts w:cstheme="minorHAnsi"/>
          <w:b/>
          <w:bCs/>
          <w:sz w:val="24"/>
          <w:szCs w:val="24"/>
        </w:rPr>
      </w:pPr>
      <w:r w:rsidRPr="007F5F0E">
        <w:rPr>
          <w:rFonts w:cstheme="minorHAnsi"/>
          <w:b/>
          <w:bCs/>
          <w:sz w:val="24"/>
          <w:szCs w:val="24"/>
        </w:rPr>
        <w:t xml:space="preserve">Κατάργηση όλων των </w:t>
      </w:r>
      <w:proofErr w:type="spellStart"/>
      <w:r w:rsidRPr="007F5F0E">
        <w:rPr>
          <w:rFonts w:cstheme="minorHAnsi"/>
          <w:b/>
          <w:bCs/>
          <w:sz w:val="24"/>
          <w:szCs w:val="24"/>
        </w:rPr>
        <w:t>αντιναυτεργατικών</w:t>
      </w:r>
      <w:proofErr w:type="spellEnd"/>
      <w:r w:rsidRPr="007F5F0E">
        <w:rPr>
          <w:rFonts w:cstheme="minorHAnsi"/>
          <w:b/>
          <w:bCs/>
          <w:sz w:val="24"/>
          <w:szCs w:val="24"/>
        </w:rPr>
        <w:t xml:space="preserve"> νόμων που αφορούν τις οργανικές συνθέσεις και τις εγκριτικές πράξεις. Επάνδρωση σύμφωνα με τις πραγματικές ανάγκες των πλοίων.</w:t>
      </w:r>
    </w:p>
    <w:p w14:paraId="08CBA2AA" w14:textId="77777777" w:rsidR="00244DD7" w:rsidRPr="007F5F0E" w:rsidRDefault="00244DD7" w:rsidP="00551D29">
      <w:pPr>
        <w:pStyle w:val="a3"/>
        <w:numPr>
          <w:ilvl w:val="0"/>
          <w:numId w:val="3"/>
        </w:numPr>
        <w:ind w:left="-142" w:right="-143" w:firstLine="0"/>
        <w:jc w:val="both"/>
        <w:rPr>
          <w:rFonts w:cstheme="minorHAnsi"/>
          <w:b/>
          <w:bCs/>
          <w:sz w:val="24"/>
          <w:szCs w:val="24"/>
        </w:rPr>
      </w:pPr>
      <w:r w:rsidRPr="007F5F0E">
        <w:rPr>
          <w:rFonts w:cstheme="minorHAnsi"/>
          <w:b/>
          <w:bCs/>
          <w:sz w:val="24"/>
          <w:szCs w:val="24"/>
        </w:rPr>
        <w:t xml:space="preserve">Εκδημοκρατισμός της ναυτικής νομοθεσίας και του Ναυτεργατικού </w:t>
      </w:r>
      <w:proofErr w:type="spellStart"/>
      <w:r w:rsidRPr="007F5F0E">
        <w:rPr>
          <w:rFonts w:cstheme="minorHAnsi"/>
          <w:b/>
          <w:bCs/>
          <w:sz w:val="24"/>
          <w:szCs w:val="24"/>
        </w:rPr>
        <w:t>σ.κ</w:t>
      </w:r>
      <w:proofErr w:type="spellEnd"/>
      <w:r w:rsidRPr="007F5F0E">
        <w:rPr>
          <w:rFonts w:cstheme="minorHAnsi"/>
          <w:b/>
          <w:bCs/>
          <w:sz w:val="24"/>
          <w:szCs w:val="24"/>
        </w:rPr>
        <w:t>.</w:t>
      </w:r>
    </w:p>
    <w:p w14:paraId="072C1B18" w14:textId="52C9CB7E" w:rsidR="00244DD7" w:rsidRPr="007F5F0E" w:rsidRDefault="00244DD7" w:rsidP="00551D29">
      <w:pPr>
        <w:pStyle w:val="a3"/>
        <w:numPr>
          <w:ilvl w:val="0"/>
          <w:numId w:val="3"/>
        </w:numPr>
        <w:ind w:left="-142" w:right="-143" w:firstLine="0"/>
        <w:jc w:val="both"/>
        <w:rPr>
          <w:rFonts w:cstheme="minorHAnsi"/>
          <w:b/>
          <w:bCs/>
          <w:sz w:val="24"/>
          <w:szCs w:val="24"/>
        </w:rPr>
      </w:pPr>
      <w:r w:rsidRPr="007F5F0E">
        <w:rPr>
          <w:rFonts w:cstheme="minorHAnsi"/>
          <w:b/>
          <w:bCs/>
          <w:sz w:val="24"/>
          <w:szCs w:val="24"/>
        </w:rPr>
        <w:t xml:space="preserve">Να σταματήσει η εφοπλιστική παραβατικότητα στα εργασιακά δικαιώματα των Ναυτεργατών και να τηρούνται απαρέγκλιτα οι ισχύουσες ΣΣΕ.  </w:t>
      </w:r>
    </w:p>
    <w:p w14:paraId="22908554" w14:textId="3E717C3F" w:rsidR="003E1A80" w:rsidRPr="007F5F0E" w:rsidRDefault="003E1A80" w:rsidP="00551D29">
      <w:pPr>
        <w:ind w:left="-142" w:right="-143"/>
        <w:jc w:val="center"/>
        <w:rPr>
          <w:rFonts w:cstheme="minorHAnsi"/>
          <w:b/>
          <w:bCs/>
          <w:sz w:val="24"/>
          <w:szCs w:val="24"/>
          <w:u w:val="single"/>
        </w:rPr>
      </w:pPr>
      <w:r w:rsidRPr="007F5F0E">
        <w:rPr>
          <w:rFonts w:cstheme="minorHAnsi"/>
          <w:b/>
          <w:bCs/>
          <w:sz w:val="24"/>
          <w:szCs w:val="24"/>
          <w:u w:val="single"/>
        </w:rPr>
        <w:t>Απαιτούμε</w:t>
      </w:r>
    </w:p>
    <w:p w14:paraId="22B844AC" w14:textId="778856C6" w:rsidR="003E1A80" w:rsidRPr="007F5F0E" w:rsidRDefault="003E1A80" w:rsidP="00551D29">
      <w:pPr>
        <w:spacing w:after="0"/>
        <w:ind w:left="-142" w:right="-143"/>
        <w:jc w:val="center"/>
        <w:rPr>
          <w:rFonts w:cstheme="minorHAnsi"/>
          <w:b/>
          <w:bCs/>
          <w:sz w:val="24"/>
          <w:szCs w:val="24"/>
        </w:rPr>
      </w:pPr>
      <w:r w:rsidRPr="007F5F0E">
        <w:rPr>
          <w:rFonts w:cstheme="minorHAnsi"/>
          <w:b/>
          <w:bCs/>
          <w:sz w:val="24"/>
          <w:szCs w:val="24"/>
        </w:rPr>
        <w:t xml:space="preserve">Καμιά εμπλοκή της χώρας μας στον </w:t>
      </w:r>
      <w:proofErr w:type="spellStart"/>
      <w:r w:rsidRPr="007F5F0E">
        <w:rPr>
          <w:rFonts w:cstheme="minorHAnsi"/>
          <w:b/>
          <w:bCs/>
          <w:sz w:val="24"/>
          <w:szCs w:val="24"/>
        </w:rPr>
        <w:t>Ρωσο</w:t>
      </w:r>
      <w:proofErr w:type="spellEnd"/>
      <w:r w:rsidRPr="007F5F0E">
        <w:rPr>
          <w:rFonts w:cstheme="minorHAnsi"/>
          <w:b/>
          <w:bCs/>
          <w:sz w:val="24"/>
          <w:szCs w:val="24"/>
        </w:rPr>
        <w:t>-ουκρανικό πόλεμο.</w:t>
      </w:r>
    </w:p>
    <w:p w14:paraId="4475E6C3" w14:textId="446CC740" w:rsidR="003E1A80" w:rsidRPr="007F5F0E" w:rsidRDefault="003E1A80" w:rsidP="00551D29">
      <w:pPr>
        <w:spacing w:after="0"/>
        <w:ind w:left="-142" w:right="-143"/>
        <w:jc w:val="center"/>
        <w:rPr>
          <w:rFonts w:cstheme="minorHAnsi"/>
          <w:b/>
          <w:bCs/>
          <w:sz w:val="24"/>
          <w:szCs w:val="24"/>
        </w:rPr>
      </w:pPr>
      <w:r w:rsidRPr="007F5F0E">
        <w:rPr>
          <w:rFonts w:cstheme="minorHAnsi"/>
          <w:b/>
          <w:bCs/>
          <w:sz w:val="24"/>
          <w:szCs w:val="24"/>
        </w:rPr>
        <w:t>Κλείσιμο και απομάκρυνση των Αμερικανικών βάσεων</w:t>
      </w:r>
    </w:p>
    <w:p w14:paraId="1C24B9FE" w14:textId="195BE322" w:rsidR="003E1A80" w:rsidRDefault="003E1A80" w:rsidP="00551D29">
      <w:pPr>
        <w:spacing w:after="0"/>
        <w:ind w:left="-142" w:right="-143"/>
        <w:jc w:val="center"/>
        <w:rPr>
          <w:rFonts w:cstheme="minorHAnsi"/>
          <w:b/>
          <w:bCs/>
        </w:rPr>
      </w:pPr>
    </w:p>
    <w:p w14:paraId="45FEA0FE" w14:textId="78A3BE49" w:rsidR="003E1A80" w:rsidRPr="00E548A0" w:rsidRDefault="003E1A80" w:rsidP="00551D29">
      <w:pPr>
        <w:spacing w:after="0"/>
        <w:ind w:left="-142" w:right="-143"/>
        <w:jc w:val="center"/>
        <w:rPr>
          <w:rFonts w:cstheme="minorHAnsi"/>
          <w:b/>
          <w:bCs/>
          <w:sz w:val="24"/>
          <w:szCs w:val="24"/>
        </w:rPr>
      </w:pPr>
      <w:r w:rsidRPr="00E548A0">
        <w:rPr>
          <w:rFonts w:cstheme="minorHAnsi"/>
          <w:b/>
          <w:bCs/>
          <w:sz w:val="24"/>
          <w:szCs w:val="24"/>
        </w:rPr>
        <w:t>Ζήτω η Εργατική Απεργιακή Πρωτομαγιά</w:t>
      </w:r>
    </w:p>
    <w:p w14:paraId="7C54F1FA" w14:textId="48719DBF" w:rsidR="00B24E90" w:rsidRDefault="00E548A0" w:rsidP="00E548A0">
      <w:pPr>
        <w:ind w:left="-142" w:right="-143"/>
      </w:pPr>
      <w:r w:rsidRPr="00E548A0">
        <w:t>Πειραιάς</w:t>
      </w:r>
      <w:r>
        <w:t xml:space="preserve"> 27/4/2022</w:t>
      </w:r>
    </w:p>
    <w:p w14:paraId="49BD8AEB" w14:textId="70B88711" w:rsidR="00E548A0" w:rsidRDefault="00E548A0" w:rsidP="00E548A0">
      <w:pPr>
        <w:ind w:left="-142" w:right="-143"/>
        <w:jc w:val="center"/>
      </w:pPr>
      <w:r>
        <w:t>Με αγωνιστικούς χαιρετισμούς</w:t>
      </w:r>
    </w:p>
    <w:p w14:paraId="619267BD" w14:textId="46ADDFE0" w:rsidR="00E850E8" w:rsidRPr="007E58FE" w:rsidRDefault="00E548A0" w:rsidP="00E548A0">
      <w:pPr>
        <w:ind w:left="-142" w:right="-143"/>
        <w:jc w:val="center"/>
      </w:pPr>
      <w:r>
        <w:t>Η Διοίκηση της ΠΕΝΕΝ</w:t>
      </w:r>
    </w:p>
    <w:sectPr w:rsidR="00E850E8" w:rsidRPr="007E58FE" w:rsidSect="00E95E8A">
      <w:pgSz w:w="11906" w:h="16838"/>
      <w:pgMar w:top="454"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10EDE"/>
    <w:multiLevelType w:val="multilevel"/>
    <w:tmpl w:val="F58CB9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466C9"/>
    <w:multiLevelType w:val="hybridMultilevel"/>
    <w:tmpl w:val="E81E82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8641F44"/>
    <w:multiLevelType w:val="multilevel"/>
    <w:tmpl w:val="53880A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89125623">
    <w:abstractNumId w:val="2"/>
  </w:num>
  <w:num w:numId="2" w16cid:durableId="1347290231">
    <w:abstractNumId w:val="0"/>
  </w:num>
  <w:num w:numId="3" w16cid:durableId="127743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92"/>
    <w:rsid w:val="000904F8"/>
    <w:rsid w:val="000E5ED9"/>
    <w:rsid w:val="000F4892"/>
    <w:rsid w:val="000F7D6D"/>
    <w:rsid w:val="001B17B2"/>
    <w:rsid w:val="00205BFE"/>
    <w:rsid w:val="00244DD7"/>
    <w:rsid w:val="00254727"/>
    <w:rsid w:val="0027086A"/>
    <w:rsid w:val="002947C5"/>
    <w:rsid w:val="0034172A"/>
    <w:rsid w:val="003E1A80"/>
    <w:rsid w:val="003F1638"/>
    <w:rsid w:val="00470F97"/>
    <w:rsid w:val="004B3D84"/>
    <w:rsid w:val="00505AB7"/>
    <w:rsid w:val="00551D29"/>
    <w:rsid w:val="00615B92"/>
    <w:rsid w:val="00637496"/>
    <w:rsid w:val="00687E2A"/>
    <w:rsid w:val="006C5C5A"/>
    <w:rsid w:val="00700C67"/>
    <w:rsid w:val="00722E67"/>
    <w:rsid w:val="00746894"/>
    <w:rsid w:val="007A3FAD"/>
    <w:rsid w:val="007E58FE"/>
    <w:rsid w:val="007F5F0E"/>
    <w:rsid w:val="009B4D02"/>
    <w:rsid w:val="009C538E"/>
    <w:rsid w:val="009E556D"/>
    <w:rsid w:val="00A43EB8"/>
    <w:rsid w:val="00A62D15"/>
    <w:rsid w:val="00A82D10"/>
    <w:rsid w:val="00AD7F89"/>
    <w:rsid w:val="00B00A8A"/>
    <w:rsid w:val="00B24E90"/>
    <w:rsid w:val="00B260F6"/>
    <w:rsid w:val="00B94330"/>
    <w:rsid w:val="00BB5054"/>
    <w:rsid w:val="00BD474C"/>
    <w:rsid w:val="00C23346"/>
    <w:rsid w:val="00C43D3B"/>
    <w:rsid w:val="00C6207B"/>
    <w:rsid w:val="00CA3A1E"/>
    <w:rsid w:val="00CB1952"/>
    <w:rsid w:val="00CD453F"/>
    <w:rsid w:val="00DA2719"/>
    <w:rsid w:val="00E46644"/>
    <w:rsid w:val="00E548A0"/>
    <w:rsid w:val="00E70B4E"/>
    <w:rsid w:val="00E76434"/>
    <w:rsid w:val="00E80CD7"/>
    <w:rsid w:val="00E850E8"/>
    <w:rsid w:val="00E95E8A"/>
    <w:rsid w:val="00F2558F"/>
    <w:rsid w:val="00F608C2"/>
    <w:rsid w:val="00F64355"/>
    <w:rsid w:val="00FA092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54FC"/>
  <w15:chartTrackingRefBased/>
  <w15:docId w15:val="{D42EE9DB-39EC-4597-A430-FEF1F45D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2947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semiHidden/>
    <w:unhideWhenUsed/>
    <w:qFormat/>
    <w:rsid w:val="009B4D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947C5"/>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2947C5"/>
    <w:rPr>
      <w:color w:val="0000FF"/>
      <w:u w:val="single"/>
    </w:rPr>
  </w:style>
  <w:style w:type="paragraph" w:styleId="Web">
    <w:name w:val="Normal (Web)"/>
    <w:basedOn w:val="a"/>
    <w:uiPriority w:val="99"/>
    <w:semiHidden/>
    <w:unhideWhenUsed/>
    <w:rsid w:val="002947C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semiHidden/>
    <w:rsid w:val="009B4D02"/>
    <w:rPr>
      <w:rFonts w:asciiTheme="majorHAnsi" w:eastAsiaTheme="majorEastAsia" w:hAnsiTheme="majorHAnsi" w:cstheme="majorBidi"/>
      <w:color w:val="1F3763" w:themeColor="accent1" w:themeShade="7F"/>
      <w:sz w:val="24"/>
      <w:szCs w:val="24"/>
    </w:rPr>
  </w:style>
  <w:style w:type="paragraph" w:styleId="a3">
    <w:name w:val="List Paragraph"/>
    <w:basedOn w:val="a"/>
    <w:uiPriority w:val="34"/>
    <w:qFormat/>
    <w:rsid w:val="00244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67696">
      <w:bodyDiv w:val="1"/>
      <w:marLeft w:val="0"/>
      <w:marRight w:val="0"/>
      <w:marTop w:val="0"/>
      <w:marBottom w:val="0"/>
      <w:divBdr>
        <w:top w:val="none" w:sz="0" w:space="0" w:color="auto"/>
        <w:left w:val="none" w:sz="0" w:space="0" w:color="auto"/>
        <w:bottom w:val="none" w:sz="0" w:space="0" w:color="auto"/>
        <w:right w:val="none" w:sz="0" w:space="0" w:color="auto"/>
      </w:divBdr>
      <w:divsChild>
        <w:div w:id="1981223692">
          <w:marLeft w:val="0"/>
          <w:marRight w:val="0"/>
          <w:marTop w:val="0"/>
          <w:marBottom w:val="0"/>
          <w:divBdr>
            <w:top w:val="none" w:sz="0" w:space="0" w:color="auto"/>
            <w:left w:val="none" w:sz="0" w:space="0" w:color="auto"/>
            <w:bottom w:val="none" w:sz="0" w:space="0" w:color="auto"/>
            <w:right w:val="none" w:sz="0" w:space="0" w:color="auto"/>
          </w:divBdr>
        </w:div>
        <w:div w:id="1276136096">
          <w:marLeft w:val="0"/>
          <w:marRight w:val="0"/>
          <w:marTop w:val="0"/>
          <w:marBottom w:val="0"/>
          <w:divBdr>
            <w:top w:val="none" w:sz="0" w:space="0" w:color="auto"/>
            <w:left w:val="none" w:sz="0" w:space="0" w:color="auto"/>
            <w:bottom w:val="none" w:sz="0" w:space="0" w:color="auto"/>
            <w:right w:val="none" w:sz="0" w:space="0" w:color="auto"/>
          </w:divBdr>
        </w:div>
        <w:div w:id="1443918935">
          <w:marLeft w:val="0"/>
          <w:marRight w:val="0"/>
          <w:marTop w:val="0"/>
          <w:marBottom w:val="0"/>
          <w:divBdr>
            <w:top w:val="none" w:sz="0" w:space="0" w:color="auto"/>
            <w:left w:val="none" w:sz="0" w:space="0" w:color="auto"/>
            <w:bottom w:val="none" w:sz="0" w:space="0" w:color="auto"/>
            <w:right w:val="none" w:sz="0" w:space="0" w:color="auto"/>
          </w:divBdr>
          <w:divsChild>
            <w:div w:id="1920363056">
              <w:marLeft w:val="0"/>
              <w:marRight w:val="0"/>
              <w:marTop w:val="0"/>
              <w:marBottom w:val="0"/>
              <w:divBdr>
                <w:top w:val="none" w:sz="0" w:space="0" w:color="auto"/>
                <w:left w:val="none" w:sz="0" w:space="0" w:color="auto"/>
                <w:bottom w:val="none" w:sz="0" w:space="0" w:color="auto"/>
                <w:right w:val="none" w:sz="0" w:space="0" w:color="auto"/>
              </w:divBdr>
            </w:div>
          </w:divsChild>
        </w:div>
        <w:div w:id="1220241899">
          <w:marLeft w:val="0"/>
          <w:marRight w:val="0"/>
          <w:marTop w:val="0"/>
          <w:marBottom w:val="0"/>
          <w:divBdr>
            <w:top w:val="none" w:sz="0" w:space="0" w:color="auto"/>
            <w:left w:val="none" w:sz="0" w:space="0" w:color="auto"/>
            <w:bottom w:val="none" w:sz="0" w:space="0" w:color="auto"/>
            <w:right w:val="none" w:sz="0" w:space="0" w:color="auto"/>
          </w:divBdr>
        </w:div>
      </w:divsChild>
    </w:div>
    <w:div w:id="471021004">
      <w:bodyDiv w:val="1"/>
      <w:marLeft w:val="0"/>
      <w:marRight w:val="0"/>
      <w:marTop w:val="0"/>
      <w:marBottom w:val="0"/>
      <w:divBdr>
        <w:top w:val="none" w:sz="0" w:space="0" w:color="auto"/>
        <w:left w:val="none" w:sz="0" w:space="0" w:color="auto"/>
        <w:bottom w:val="none" w:sz="0" w:space="0" w:color="auto"/>
        <w:right w:val="none" w:sz="0" w:space="0" w:color="auto"/>
      </w:divBdr>
    </w:div>
    <w:div w:id="487942752">
      <w:bodyDiv w:val="1"/>
      <w:marLeft w:val="0"/>
      <w:marRight w:val="0"/>
      <w:marTop w:val="0"/>
      <w:marBottom w:val="0"/>
      <w:divBdr>
        <w:top w:val="none" w:sz="0" w:space="0" w:color="auto"/>
        <w:left w:val="none" w:sz="0" w:space="0" w:color="auto"/>
        <w:bottom w:val="none" w:sz="0" w:space="0" w:color="auto"/>
        <w:right w:val="none" w:sz="0" w:space="0" w:color="auto"/>
      </w:divBdr>
      <w:divsChild>
        <w:div w:id="2063559697">
          <w:marLeft w:val="0"/>
          <w:marRight w:val="0"/>
          <w:marTop w:val="0"/>
          <w:marBottom w:val="0"/>
          <w:divBdr>
            <w:top w:val="none" w:sz="0" w:space="0" w:color="auto"/>
            <w:left w:val="none" w:sz="0" w:space="0" w:color="auto"/>
            <w:bottom w:val="none" w:sz="0" w:space="0" w:color="auto"/>
            <w:right w:val="none" w:sz="0" w:space="0" w:color="auto"/>
          </w:divBdr>
        </w:div>
        <w:div w:id="672337131">
          <w:marLeft w:val="0"/>
          <w:marRight w:val="0"/>
          <w:marTop w:val="0"/>
          <w:marBottom w:val="0"/>
          <w:divBdr>
            <w:top w:val="none" w:sz="0" w:space="0" w:color="auto"/>
            <w:left w:val="none" w:sz="0" w:space="0" w:color="auto"/>
            <w:bottom w:val="none" w:sz="0" w:space="0" w:color="auto"/>
            <w:right w:val="none" w:sz="0" w:space="0" w:color="auto"/>
          </w:divBdr>
          <w:divsChild>
            <w:div w:id="505245004">
              <w:marLeft w:val="0"/>
              <w:marRight w:val="0"/>
              <w:marTop w:val="0"/>
              <w:marBottom w:val="0"/>
              <w:divBdr>
                <w:top w:val="none" w:sz="0" w:space="0" w:color="auto"/>
                <w:left w:val="none" w:sz="0" w:space="0" w:color="auto"/>
                <w:bottom w:val="none" w:sz="0" w:space="0" w:color="auto"/>
                <w:right w:val="none" w:sz="0" w:space="0" w:color="auto"/>
              </w:divBdr>
              <w:divsChild>
                <w:div w:id="269092265">
                  <w:marLeft w:val="0"/>
                  <w:marRight w:val="0"/>
                  <w:marTop w:val="0"/>
                  <w:marBottom w:val="0"/>
                  <w:divBdr>
                    <w:top w:val="none" w:sz="0" w:space="0" w:color="auto"/>
                    <w:left w:val="none" w:sz="0" w:space="0" w:color="auto"/>
                    <w:bottom w:val="none" w:sz="0" w:space="0" w:color="auto"/>
                    <w:right w:val="none" w:sz="0" w:space="0" w:color="auto"/>
                  </w:divBdr>
                  <w:divsChild>
                    <w:div w:id="213767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25619">
              <w:marLeft w:val="0"/>
              <w:marRight w:val="0"/>
              <w:marTop w:val="0"/>
              <w:marBottom w:val="0"/>
              <w:divBdr>
                <w:top w:val="none" w:sz="0" w:space="0" w:color="auto"/>
                <w:left w:val="none" w:sz="0" w:space="0" w:color="auto"/>
                <w:bottom w:val="none" w:sz="0" w:space="0" w:color="auto"/>
                <w:right w:val="none" w:sz="0" w:space="0" w:color="auto"/>
              </w:divBdr>
            </w:div>
          </w:divsChild>
        </w:div>
        <w:div w:id="1862815593">
          <w:marLeft w:val="0"/>
          <w:marRight w:val="0"/>
          <w:marTop w:val="0"/>
          <w:marBottom w:val="0"/>
          <w:divBdr>
            <w:top w:val="none" w:sz="0" w:space="0" w:color="auto"/>
            <w:left w:val="none" w:sz="0" w:space="0" w:color="auto"/>
            <w:bottom w:val="none" w:sz="0" w:space="0" w:color="auto"/>
            <w:right w:val="none" w:sz="0" w:space="0" w:color="auto"/>
          </w:divBdr>
          <w:divsChild>
            <w:div w:id="798647953">
              <w:marLeft w:val="0"/>
              <w:marRight w:val="0"/>
              <w:marTop w:val="0"/>
              <w:marBottom w:val="0"/>
              <w:divBdr>
                <w:top w:val="none" w:sz="0" w:space="0" w:color="auto"/>
                <w:left w:val="none" w:sz="0" w:space="0" w:color="auto"/>
                <w:bottom w:val="none" w:sz="0" w:space="0" w:color="auto"/>
                <w:right w:val="none" w:sz="0" w:space="0" w:color="auto"/>
              </w:divBdr>
              <w:divsChild>
                <w:div w:id="1005674200">
                  <w:marLeft w:val="0"/>
                  <w:marRight w:val="0"/>
                  <w:marTop w:val="0"/>
                  <w:marBottom w:val="0"/>
                  <w:divBdr>
                    <w:top w:val="none" w:sz="0" w:space="0" w:color="auto"/>
                    <w:left w:val="none" w:sz="0" w:space="0" w:color="auto"/>
                    <w:bottom w:val="none" w:sz="0" w:space="0" w:color="auto"/>
                    <w:right w:val="none" w:sz="0" w:space="0" w:color="auto"/>
                  </w:divBdr>
                  <w:divsChild>
                    <w:div w:id="683017044">
                      <w:marLeft w:val="0"/>
                      <w:marRight w:val="0"/>
                      <w:marTop w:val="0"/>
                      <w:marBottom w:val="0"/>
                      <w:divBdr>
                        <w:top w:val="none" w:sz="0" w:space="0" w:color="auto"/>
                        <w:left w:val="none" w:sz="0" w:space="0" w:color="auto"/>
                        <w:bottom w:val="none" w:sz="0" w:space="0" w:color="auto"/>
                        <w:right w:val="none" w:sz="0" w:space="0" w:color="auto"/>
                      </w:divBdr>
                      <w:divsChild>
                        <w:div w:id="1130199596">
                          <w:marLeft w:val="0"/>
                          <w:marRight w:val="0"/>
                          <w:marTop w:val="0"/>
                          <w:marBottom w:val="0"/>
                          <w:divBdr>
                            <w:top w:val="none" w:sz="0" w:space="0" w:color="auto"/>
                            <w:left w:val="none" w:sz="0" w:space="0" w:color="auto"/>
                            <w:bottom w:val="none" w:sz="0" w:space="0" w:color="auto"/>
                            <w:right w:val="none" w:sz="0" w:space="0" w:color="auto"/>
                          </w:divBdr>
                          <w:divsChild>
                            <w:div w:id="1053235128">
                              <w:marLeft w:val="0"/>
                              <w:marRight w:val="0"/>
                              <w:marTop w:val="0"/>
                              <w:marBottom w:val="0"/>
                              <w:divBdr>
                                <w:top w:val="none" w:sz="0" w:space="0" w:color="auto"/>
                                <w:left w:val="none" w:sz="0" w:space="0" w:color="auto"/>
                                <w:bottom w:val="none" w:sz="0" w:space="0" w:color="auto"/>
                                <w:right w:val="none" w:sz="0" w:space="0" w:color="auto"/>
                              </w:divBdr>
                              <w:divsChild>
                                <w:div w:id="260996133">
                                  <w:marLeft w:val="0"/>
                                  <w:marRight w:val="0"/>
                                  <w:marTop w:val="0"/>
                                  <w:marBottom w:val="0"/>
                                  <w:divBdr>
                                    <w:top w:val="none" w:sz="0" w:space="0" w:color="auto"/>
                                    <w:left w:val="none" w:sz="0" w:space="0" w:color="auto"/>
                                    <w:bottom w:val="none" w:sz="0" w:space="0" w:color="auto"/>
                                    <w:right w:val="none" w:sz="0" w:space="0" w:color="auto"/>
                                  </w:divBdr>
                                </w:div>
                              </w:divsChild>
                            </w:div>
                            <w:div w:id="103962692">
                              <w:marLeft w:val="0"/>
                              <w:marRight w:val="0"/>
                              <w:marTop w:val="0"/>
                              <w:marBottom w:val="0"/>
                              <w:divBdr>
                                <w:top w:val="none" w:sz="0" w:space="0" w:color="auto"/>
                                <w:left w:val="none" w:sz="0" w:space="0" w:color="auto"/>
                                <w:bottom w:val="none" w:sz="0" w:space="0" w:color="auto"/>
                                <w:right w:val="none" w:sz="0" w:space="0" w:color="auto"/>
                              </w:divBdr>
                              <w:divsChild>
                                <w:div w:id="211040046">
                                  <w:marLeft w:val="0"/>
                                  <w:marRight w:val="0"/>
                                  <w:marTop w:val="0"/>
                                  <w:marBottom w:val="0"/>
                                  <w:divBdr>
                                    <w:top w:val="none" w:sz="0" w:space="0" w:color="auto"/>
                                    <w:left w:val="none" w:sz="0" w:space="0" w:color="auto"/>
                                    <w:bottom w:val="none" w:sz="0" w:space="0" w:color="auto"/>
                                    <w:right w:val="none" w:sz="0" w:space="0" w:color="auto"/>
                                  </w:divBdr>
                                </w:div>
                              </w:divsChild>
                            </w:div>
                            <w:div w:id="280111222">
                              <w:marLeft w:val="0"/>
                              <w:marRight w:val="0"/>
                              <w:marTop w:val="0"/>
                              <w:marBottom w:val="0"/>
                              <w:divBdr>
                                <w:top w:val="none" w:sz="0" w:space="0" w:color="auto"/>
                                <w:left w:val="none" w:sz="0" w:space="0" w:color="auto"/>
                                <w:bottom w:val="none" w:sz="0" w:space="0" w:color="auto"/>
                                <w:right w:val="none" w:sz="0" w:space="0" w:color="auto"/>
                              </w:divBdr>
                              <w:divsChild>
                                <w:div w:id="964507098">
                                  <w:marLeft w:val="0"/>
                                  <w:marRight w:val="0"/>
                                  <w:marTop w:val="0"/>
                                  <w:marBottom w:val="0"/>
                                  <w:divBdr>
                                    <w:top w:val="none" w:sz="0" w:space="0" w:color="auto"/>
                                    <w:left w:val="none" w:sz="0" w:space="0" w:color="auto"/>
                                    <w:bottom w:val="none" w:sz="0" w:space="0" w:color="auto"/>
                                    <w:right w:val="none" w:sz="0" w:space="0" w:color="auto"/>
                                  </w:divBdr>
                                </w:div>
                              </w:divsChild>
                            </w:div>
                            <w:div w:id="1653873478">
                              <w:marLeft w:val="0"/>
                              <w:marRight w:val="0"/>
                              <w:marTop w:val="0"/>
                              <w:marBottom w:val="0"/>
                              <w:divBdr>
                                <w:top w:val="none" w:sz="0" w:space="0" w:color="auto"/>
                                <w:left w:val="none" w:sz="0" w:space="0" w:color="auto"/>
                                <w:bottom w:val="none" w:sz="0" w:space="0" w:color="auto"/>
                                <w:right w:val="none" w:sz="0" w:space="0" w:color="auto"/>
                              </w:divBdr>
                              <w:divsChild>
                                <w:div w:id="1407679005">
                                  <w:marLeft w:val="0"/>
                                  <w:marRight w:val="0"/>
                                  <w:marTop w:val="0"/>
                                  <w:marBottom w:val="0"/>
                                  <w:divBdr>
                                    <w:top w:val="none" w:sz="0" w:space="0" w:color="auto"/>
                                    <w:left w:val="none" w:sz="0" w:space="0" w:color="auto"/>
                                    <w:bottom w:val="none" w:sz="0" w:space="0" w:color="auto"/>
                                    <w:right w:val="none" w:sz="0" w:space="0" w:color="auto"/>
                                  </w:divBdr>
                                </w:div>
                              </w:divsChild>
                            </w:div>
                            <w:div w:id="1841653142">
                              <w:marLeft w:val="0"/>
                              <w:marRight w:val="0"/>
                              <w:marTop w:val="0"/>
                              <w:marBottom w:val="0"/>
                              <w:divBdr>
                                <w:top w:val="none" w:sz="0" w:space="0" w:color="auto"/>
                                <w:left w:val="none" w:sz="0" w:space="0" w:color="auto"/>
                                <w:bottom w:val="none" w:sz="0" w:space="0" w:color="auto"/>
                                <w:right w:val="none" w:sz="0" w:space="0" w:color="auto"/>
                              </w:divBdr>
                              <w:divsChild>
                                <w:div w:id="1485470144">
                                  <w:marLeft w:val="0"/>
                                  <w:marRight w:val="0"/>
                                  <w:marTop w:val="0"/>
                                  <w:marBottom w:val="0"/>
                                  <w:divBdr>
                                    <w:top w:val="none" w:sz="0" w:space="0" w:color="auto"/>
                                    <w:left w:val="none" w:sz="0" w:space="0" w:color="auto"/>
                                    <w:bottom w:val="none" w:sz="0" w:space="0" w:color="auto"/>
                                    <w:right w:val="none" w:sz="0" w:space="0" w:color="auto"/>
                                  </w:divBdr>
                                </w:div>
                              </w:divsChild>
                            </w:div>
                            <w:div w:id="599802882">
                              <w:marLeft w:val="0"/>
                              <w:marRight w:val="0"/>
                              <w:marTop w:val="0"/>
                              <w:marBottom w:val="0"/>
                              <w:divBdr>
                                <w:top w:val="none" w:sz="0" w:space="0" w:color="auto"/>
                                <w:left w:val="none" w:sz="0" w:space="0" w:color="auto"/>
                                <w:bottom w:val="none" w:sz="0" w:space="0" w:color="auto"/>
                                <w:right w:val="none" w:sz="0" w:space="0" w:color="auto"/>
                              </w:divBdr>
                              <w:divsChild>
                                <w:div w:id="1378117723">
                                  <w:marLeft w:val="0"/>
                                  <w:marRight w:val="0"/>
                                  <w:marTop w:val="0"/>
                                  <w:marBottom w:val="0"/>
                                  <w:divBdr>
                                    <w:top w:val="none" w:sz="0" w:space="0" w:color="auto"/>
                                    <w:left w:val="none" w:sz="0" w:space="0" w:color="auto"/>
                                    <w:bottom w:val="none" w:sz="0" w:space="0" w:color="auto"/>
                                    <w:right w:val="none" w:sz="0" w:space="0" w:color="auto"/>
                                  </w:divBdr>
                                </w:div>
                              </w:divsChild>
                            </w:div>
                            <w:div w:id="1846090002">
                              <w:marLeft w:val="0"/>
                              <w:marRight w:val="0"/>
                              <w:marTop w:val="0"/>
                              <w:marBottom w:val="0"/>
                              <w:divBdr>
                                <w:top w:val="none" w:sz="0" w:space="0" w:color="auto"/>
                                <w:left w:val="none" w:sz="0" w:space="0" w:color="auto"/>
                                <w:bottom w:val="none" w:sz="0" w:space="0" w:color="auto"/>
                                <w:right w:val="none" w:sz="0" w:space="0" w:color="auto"/>
                              </w:divBdr>
                              <w:divsChild>
                                <w:div w:id="801580714">
                                  <w:marLeft w:val="0"/>
                                  <w:marRight w:val="0"/>
                                  <w:marTop w:val="0"/>
                                  <w:marBottom w:val="0"/>
                                  <w:divBdr>
                                    <w:top w:val="none" w:sz="0" w:space="0" w:color="auto"/>
                                    <w:left w:val="none" w:sz="0" w:space="0" w:color="auto"/>
                                    <w:bottom w:val="none" w:sz="0" w:space="0" w:color="auto"/>
                                    <w:right w:val="none" w:sz="0" w:space="0" w:color="auto"/>
                                  </w:divBdr>
                                </w:div>
                              </w:divsChild>
                            </w:div>
                            <w:div w:id="1480263222">
                              <w:marLeft w:val="0"/>
                              <w:marRight w:val="0"/>
                              <w:marTop w:val="0"/>
                              <w:marBottom w:val="0"/>
                              <w:divBdr>
                                <w:top w:val="none" w:sz="0" w:space="0" w:color="auto"/>
                                <w:left w:val="none" w:sz="0" w:space="0" w:color="auto"/>
                                <w:bottom w:val="none" w:sz="0" w:space="0" w:color="auto"/>
                                <w:right w:val="none" w:sz="0" w:space="0" w:color="auto"/>
                              </w:divBdr>
                              <w:divsChild>
                                <w:div w:id="1170755028">
                                  <w:marLeft w:val="0"/>
                                  <w:marRight w:val="0"/>
                                  <w:marTop w:val="0"/>
                                  <w:marBottom w:val="0"/>
                                  <w:divBdr>
                                    <w:top w:val="none" w:sz="0" w:space="0" w:color="auto"/>
                                    <w:left w:val="none" w:sz="0" w:space="0" w:color="auto"/>
                                    <w:bottom w:val="none" w:sz="0" w:space="0" w:color="auto"/>
                                    <w:right w:val="none" w:sz="0" w:space="0" w:color="auto"/>
                                  </w:divBdr>
                                </w:div>
                              </w:divsChild>
                            </w:div>
                            <w:div w:id="996224471">
                              <w:marLeft w:val="0"/>
                              <w:marRight w:val="0"/>
                              <w:marTop w:val="0"/>
                              <w:marBottom w:val="0"/>
                              <w:divBdr>
                                <w:top w:val="none" w:sz="0" w:space="0" w:color="auto"/>
                                <w:left w:val="none" w:sz="0" w:space="0" w:color="auto"/>
                                <w:bottom w:val="none" w:sz="0" w:space="0" w:color="auto"/>
                                <w:right w:val="none" w:sz="0" w:space="0" w:color="auto"/>
                              </w:divBdr>
                              <w:divsChild>
                                <w:div w:id="1286154268">
                                  <w:marLeft w:val="0"/>
                                  <w:marRight w:val="0"/>
                                  <w:marTop w:val="0"/>
                                  <w:marBottom w:val="0"/>
                                  <w:divBdr>
                                    <w:top w:val="none" w:sz="0" w:space="0" w:color="auto"/>
                                    <w:left w:val="none" w:sz="0" w:space="0" w:color="auto"/>
                                    <w:bottom w:val="none" w:sz="0" w:space="0" w:color="auto"/>
                                    <w:right w:val="none" w:sz="0" w:space="0" w:color="auto"/>
                                  </w:divBdr>
                                </w:div>
                              </w:divsChild>
                            </w:div>
                            <w:div w:id="1834683684">
                              <w:marLeft w:val="0"/>
                              <w:marRight w:val="0"/>
                              <w:marTop w:val="0"/>
                              <w:marBottom w:val="0"/>
                              <w:divBdr>
                                <w:top w:val="none" w:sz="0" w:space="0" w:color="auto"/>
                                <w:left w:val="none" w:sz="0" w:space="0" w:color="auto"/>
                                <w:bottom w:val="none" w:sz="0" w:space="0" w:color="auto"/>
                                <w:right w:val="none" w:sz="0" w:space="0" w:color="auto"/>
                              </w:divBdr>
                              <w:divsChild>
                                <w:div w:id="646402110">
                                  <w:marLeft w:val="0"/>
                                  <w:marRight w:val="0"/>
                                  <w:marTop w:val="0"/>
                                  <w:marBottom w:val="0"/>
                                  <w:divBdr>
                                    <w:top w:val="none" w:sz="0" w:space="0" w:color="auto"/>
                                    <w:left w:val="none" w:sz="0" w:space="0" w:color="auto"/>
                                    <w:bottom w:val="none" w:sz="0" w:space="0" w:color="auto"/>
                                    <w:right w:val="none" w:sz="0" w:space="0" w:color="auto"/>
                                  </w:divBdr>
                                </w:div>
                              </w:divsChild>
                            </w:div>
                            <w:div w:id="224994341">
                              <w:marLeft w:val="0"/>
                              <w:marRight w:val="0"/>
                              <w:marTop w:val="0"/>
                              <w:marBottom w:val="0"/>
                              <w:divBdr>
                                <w:top w:val="none" w:sz="0" w:space="0" w:color="auto"/>
                                <w:left w:val="none" w:sz="0" w:space="0" w:color="auto"/>
                                <w:bottom w:val="none" w:sz="0" w:space="0" w:color="auto"/>
                                <w:right w:val="none" w:sz="0" w:space="0" w:color="auto"/>
                              </w:divBdr>
                              <w:divsChild>
                                <w:div w:id="589123935">
                                  <w:marLeft w:val="0"/>
                                  <w:marRight w:val="0"/>
                                  <w:marTop w:val="0"/>
                                  <w:marBottom w:val="0"/>
                                  <w:divBdr>
                                    <w:top w:val="none" w:sz="0" w:space="0" w:color="auto"/>
                                    <w:left w:val="none" w:sz="0" w:space="0" w:color="auto"/>
                                    <w:bottom w:val="none" w:sz="0" w:space="0" w:color="auto"/>
                                    <w:right w:val="none" w:sz="0" w:space="0" w:color="auto"/>
                                  </w:divBdr>
                                </w:div>
                                <w:div w:id="1200125277">
                                  <w:marLeft w:val="0"/>
                                  <w:marRight w:val="0"/>
                                  <w:marTop w:val="0"/>
                                  <w:marBottom w:val="0"/>
                                  <w:divBdr>
                                    <w:top w:val="none" w:sz="0" w:space="0" w:color="auto"/>
                                    <w:left w:val="none" w:sz="0" w:space="0" w:color="auto"/>
                                    <w:bottom w:val="none" w:sz="0" w:space="0" w:color="auto"/>
                                    <w:right w:val="none" w:sz="0" w:space="0" w:color="auto"/>
                                  </w:divBdr>
                                </w:div>
                              </w:divsChild>
                            </w:div>
                            <w:div w:id="1804883847">
                              <w:marLeft w:val="0"/>
                              <w:marRight w:val="0"/>
                              <w:marTop w:val="0"/>
                              <w:marBottom w:val="0"/>
                              <w:divBdr>
                                <w:top w:val="none" w:sz="0" w:space="0" w:color="auto"/>
                                <w:left w:val="none" w:sz="0" w:space="0" w:color="auto"/>
                                <w:bottom w:val="none" w:sz="0" w:space="0" w:color="auto"/>
                                <w:right w:val="none" w:sz="0" w:space="0" w:color="auto"/>
                              </w:divBdr>
                              <w:divsChild>
                                <w:div w:id="1071080634">
                                  <w:marLeft w:val="0"/>
                                  <w:marRight w:val="0"/>
                                  <w:marTop w:val="0"/>
                                  <w:marBottom w:val="0"/>
                                  <w:divBdr>
                                    <w:top w:val="none" w:sz="0" w:space="0" w:color="auto"/>
                                    <w:left w:val="none" w:sz="0" w:space="0" w:color="auto"/>
                                    <w:bottom w:val="none" w:sz="0" w:space="0" w:color="auto"/>
                                    <w:right w:val="none" w:sz="0" w:space="0" w:color="auto"/>
                                  </w:divBdr>
                                </w:div>
                              </w:divsChild>
                            </w:div>
                            <w:div w:id="629634880">
                              <w:marLeft w:val="0"/>
                              <w:marRight w:val="0"/>
                              <w:marTop w:val="0"/>
                              <w:marBottom w:val="0"/>
                              <w:divBdr>
                                <w:top w:val="none" w:sz="0" w:space="0" w:color="auto"/>
                                <w:left w:val="none" w:sz="0" w:space="0" w:color="auto"/>
                                <w:bottom w:val="none" w:sz="0" w:space="0" w:color="auto"/>
                                <w:right w:val="none" w:sz="0" w:space="0" w:color="auto"/>
                              </w:divBdr>
                              <w:divsChild>
                                <w:div w:id="96141436">
                                  <w:marLeft w:val="0"/>
                                  <w:marRight w:val="0"/>
                                  <w:marTop w:val="0"/>
                                  <w:marBottom w:val="0"/>
                                  <w:divBdr>
                                    <w:top w:val="none" w:sz="0" w:space="0" w:color="auto"/>
                                    <w:left w:val="none" w:sz="0" w:space="0" w:color="auto"/>
                                    <w:bottom w:val="none" w:sz="0" w:space="0" w:color="auto"/>
                                    <w:right w:val="none" w:sz="0" w:space="0" w:color="auto"/>
                                  </w:divBdr>
                                </w:div>
                                <w:div w:id="180973591">
                                  <w:marLeft w:val="0"/>
                                  <w:marRight w:val="0"/>
                                  <w:marTop w:val="0"/>
                                  <w:marBottom w:val="0"/>
                                  <w:divBdr>
                                    <w:top w:val="none" w:sz="0" w:space="0" w:color="auto"/>
                                    <w:left w:val="none" w:sz="0" w:space="0" w:color="auto"/>
                                    <w:bottom w:val="none" w:sz="0" w:space="0" w:color="auto"/>
                                    <w:right w:val="none" w:sz="0" w:space="0" w:color="auto"/>
                                  </w:divBdr>
                                </w:div>
                                <w:div w:id="1460958380">
                                  <w:marLeft w:val="0"/>
                                  <w:marRight w:val="0"/>
                                  <w:marTop w:val="0"/>
                                  <w:marBottom w:val="0"/>
                                  <w:divBdr>
                                    <w:top w:val="none" w:sz="0" w:space="0" w:color="auto"/>
                                    <w:left w:val="none" w:sz="0" w:space="0" w:color="auto"/>
                                    <w:bottom w:val="none" w:sz="0" w:space="0" w:color="auto"/>
                                    <w:right w:val="none" w:sz="0" w:space="0" w:color="auto"/>
                                  </w:divBdr>
                                </w:div>
                              </w:divsChild>
                            </w:div>
                            <w:div w:id="170994254">
                              <w:marLeft w:val="0"/>
                              <w:marRight w:val="0"/>
                              <w:marTop w:val="0"/>
                              <w:marBottom w:val="0"/>
                              <w:divBdr>
                                <w:top w:val="none" w:sz="0" w:space="0" w:color="auto"/>
                                <w:left w:val="none" w:sz="0" w:space="0" w:color="auto"/>
                                <w:bottom w:val="none" w:sz="0" w:space="0" w:color="auto"/>
                                <w:right w:val="none" w:sz="0" w:space="0" w:color="auto"/>
                              </w:divBdr>
                              <w:divsChild>
                                <w:div w:id="1943225291">
                                  <w:marLeft w:val="0"/>
                                  <w:marRight w:val="0"/>
                                  <w:marTop w:val="0"/>
                                  <w:marBottom w:val="0"/>
                                  <w:divBdr>
                                    <w:top w:val="none" w:sz="0" w:space="0" w:color="auto"/>
                                    <w:left w:val="none" w:sz="0" w:space="0" w:color="auto"/>
                                    <w:bottom w:val="none" w:sz="0" w:space="0" w:color="auto"/>
                                    <w:right w:val="none" w:sz="0" w:space="0" w:color="auto"/>
                                  </w:divBdr>
                                </w:div>
                                <w:div w:id="1771732651">
                                  <w:marLeft w:val="0"/>
                                  <w:marRight w:val="0"/>
                                  <w:marTop w:val="0"/>
                                  <w:marBottom w:val="0"/>
                                  <w:divBdr>
                                    <w:top w:val="none" w:sz="0" w:space="0" w:color="auto"/>
                                    <w:left w:val="none" w:sz="0" w:space="0" w:color="auto"/>
                                    <w:bottom w:val="none" w:sz="0" w:space="0" w:color="auto"/>
                                    <w:right w:val="none" w:sz="0" w:space="0" w:color="auto"/>
                                  </w:divBdr>
                                </w:div>
                              </w:divsChild>
                            </w:div>
                            <w:div w:id="1514999511">
                              <w:marLeft w:val="0"/>
                              <w:marRight w:val="0"/>
                              <w:marTop w:val="0"/>
                              <w:marBottom w:val="0"/>
                              <w:divBdr>
                                <w:top w:val="none" w:sz="0" w:space="0" w:color="auto"/>
                                <w:left w:val="none" w:sz="0" w:space="0" w:color="auto"/>
                                <w:bottom w:val="none" w:sz="0" w:space="0" w:color="auto"/>
                                <w:right w:val="none" w:sz="0" w:space="0" w:color="auto"/>
                              </w:divBdr>
                              <w:divsChild>
                                <w:div w:id="2098331814">
                                  <w:marLeft w:val="0"/>
                                  <w:marRight w:val="0"/>
                                  <w:marTop w:val="0"/>
                                  <w:marBottom w:val="0"/>
                                  <w:divBdr>
                                    <w:top w:val="none" w:sz="0" w:space="0" w:color="auto"/>
                                    <w:left w:val="none" w:sz="0" w:space="0" w:color="auto"/>
                                    <w:bottom w:val="none" w:sz="0" w:space="0" w:color="auto"/>
                                    <w:right w:val="none" w:sz="0" w:space="0" w:color="auto"/>
                                  </w:divBdr>
                                </w:div>
                              </w:divsChild>
                            </w:div>
                            <w:div w:id="1096630896">
                              <w:marLeft w:val="0"/>
                              <w:marRight w:val="0"/>
                              <w:marTop w:val="0"/>
                              <w:marBottom w:val="0"/>
                              <w:divBdr>
                                <w:top w:val="none" w:sz="0" w:space="0" w:color="auto"/>
                                <w:left w:val="none" w:sz="0" w:space="0" w:color="auto"/>
                                <w:bottom w:val="none" w:sz="0" w:space="0" w:color="auto"/>
                                <w:right w:val="none" w:sz="0" w:space="0" w:color="auto"/>
                              </w:divBdr>
                              <w:divsChild>
                                <w:div w:id="1425689917">
                                  <w:marLeft w:val="0"/>
                                  <w:marRight w:val="0"/>
                                  <w:marTop w:val="0"/>
                                  <w:marBottom w:val="0"/>
                                  <w:divBdr>
                                    <w:top w:val="none" w:sz="0" w:space="0" w:color="auto"/>
                                    <w:left w:val="none" w:sz="0" w:space="0" w:color="auto"/>
                                    <w:bottom w:val="none" w:sz="0" w:space="0" w:color="auto"/>
                                    <w:right w:val="none" w:sz="0" w:space="0" w:color="auto"/>
                                  </w:divBdr>
                                </w:div>
                              </w:divsChild>
                            </w:div>
                            <w:div w:id="1590429311">
                              <w:marLeft w:val="0"/>
                              <w:marRight w:val="0"/>
                              <w:marTop w:val="0"/>
                              <w:marBottom w:val="0"/>
                              <w:divBdr>
                                <w:top w:val="none" w:sz="0" w:space="0" w:color="auto"/>
                                <w:left w:val="none" w:sz="0" w:space="0" w:color="auto"/>
                                <w:bottom w:val="none" w:sz="0" w:space="0" w:color="auto"/>
                                <w:right w:val="none" w:sz="0" w:space="0" w:color="auto"/>
                              </w:divBdr>
                              <w:divsChild>
                                <w:div w:id="1433628605">
                                  <w:marLeft w:val="0"/>
                                  <w:marRight w:val="0"/>
                                  <w:marTop w:val="0"/>
                                  <w:marBottom w:val="0"/>
                                  <w:divBdr>
                                    <w:top w:val="none" w:sz="0" w:space="0" w:color="auto"/>
                                    <w:left w:val="none" w:sz="0" w:space="0" w:color="auto"/>
                                    <w:bottom w:val="none" w:sz="0" w:space="0" w:color="auto"/>
                                    <w:right w:val="none" w:sz="0" w:space="0" w:color="auto"/>
                                  </w:divBdr>
                                </w:div>
                              </w:divsChild>
                            </w:div>
                            <w:div w:id="1295214886">
                              <w:marLeft w:val="0"/>
                              <w:marRight w:val="0"/>
                              <w:marTop w:val="0"/>
                              <w:marBottom w:val="0"/>
                              <w:divBdr>
                                <w:top w:val="none" w:sz="0" w:space="0" w:color="auto"/>
                                <w:left w:val="none" w:sz="0" w:space="0" w:color="auto"/>
                                <w:bottom w:val="none" w:sz="0" w:space="0" w:color="auto"/>
                                <w:right w:val="none" w:sz="0" w:space="0" w:color="auto"/>
                              </w:divBdr>
                              <w:divsChild>
                                <w:div w:id="1080373520">
                                  <w:marLeft w:val="0"/>
                                  <w:marRight w:val="0"/>
                                  <w:marTop w:val="0"/>
                                  <w:marBottom w:val="0"/>
                                  <w:divBdr>
                                    <w:top w:val="none" w:sz="0" w:space="0" w:color="auto"/>
                                    <w:left w:val="none" w:sz="0" w:space="0" w:color="auto"/>
                                    <w:bottom w:val="none" w:sz="0" w:space="0" w:color="auto"/>
                                    <w:right w:val="none" w:sz="0" w:space="0" w:color="auto"/>
                                  </w:divBdr>
                                </w:div>
                              </w:divsChild>
                            </w:div>
                            <w:div w:id="1819612835">
                              <w:marLeft w:val="0"/>
                              <w:marRight w:val="0"/>
                              <w:marTop w:val="0"/>
                              <w:marBottom w:val="0"/>
                              <w:divBdr>
                                <w:top w:val="none" w:sz="0" w:space="0" w:color="auto"/>
                                <w:left w:val="none" w:sz="0" w:space="0" w:color="auto"/>
                                <w:bottom w:val="none" w:sz="0" w:space="0" w:color="auto"/>
                                <w:right w:val="none" w:sz="0" w:space="0" w:color="auto"/>
                              </w:divBdr>
                              <w:divsChild>
                                <w:div w:id="2052880346">
                                  <w:marLeft w:val="0"/>
                                  <w:marRight w:val="0"/>
                                  <w:marTop w:val="0"/>
                                  <w:marBottom w:val="0"/>
                                  <w:divBdr>
                                    <w:top w:val="none" w:sz="0" w:space="0" w:color="auto"/>
                                    <w:left w:val="none" w:sz="0" w:space="0" w:color="auto"/>
                                    <w:bottom w:val="none" w:sz="0" w:space="0" w:color="auto"/>
                                    <w:right w:val="none" w:sz="0" w:space="0" w:color="auto"/>
                                  </w:divBdr>
                                </w:div>
                                <w:div w:id="216936214">
                                  <w:marLeft w:val="0"/>
                                  <w:marRight w:val="0"/>
                                  <w:marTop w:val="0"/>
                                  <w:marBottom w:val="0"/>
                                  <w:divBdr>
                                    <w:top w:val="none" w:sz="0" w:space="0" w:color="auto"/>
                                    <w:left w:val="none" w:sz="0" w:space="0" w:color="auto"/>
                                    <w:bottom w:val="none" w:sz="0" w:space="0" w:color="auto"/>
                                    <w:right w:val="none" w:sz="0" w:space="0" w:color="auto"/>
                                  </w:divBdr>
                                </w:div>
                                <w:div w:id="93403729">
                                  <w:marLeft w:val="0"/>
                                  <w:marRight w:val="0"/>
                                  <w:marTop w:val="0"/>
                                  <w:marBottom w:val="0"/>
                                  <w:divBdr>
                                    <w:top w:val="none" w:sz="0" w:space="0" w:color="auto"/>
                                    <w:left w:val="none" w:sz="0" w:space="0" w:color="auto"/>
                                    <w:bottom w:val="none" w:sz="0" w:space="0" w:color="auto"/>
                                    <w:right w:val="none" w:sz="0" w:space="0" w:color="auto"/>
                                  </w:divBdr>
                                </w:div>
                                <w:div w:id="1298874068">
                                  <w:marLeft w:val="0"/>
                                  <w:marRight w:val="0"/>
                                  <w:marTop w:val="0"/>
                                  <w:marBottom w:val="0"/>
                                  <w:divBdr>
                                    <w:top w:val="none" w:sz="0" w:space="0" w:color="auto"/>
                                    <w:left w:val="none" w:sz="0" w:space="0" w:color="auto"/>
                                    <w:bottom w:val="none" w:sz="0" w:space="0" w:color="auto"/>
                                    <w:right w:val="none" w:sz="0" w:space="0" w:color="auto"/>
                                  </w:divBdr>
                                </w:div>
                              </w:divsChild>
                            </w:div>
                            <w:div w:id="1867519583">
                              <w:marLeft w:val="0"/>
                              <w:marRight w:val="0"/>
                              <w:marTop w:val="0"/>
                              <w:marBottom w:val="0"/>
                              <w:divBdr>
                                <w:top w:val="none" w:sz="0" w:space="0" w:color="auto"/>
                                <w:left w:val="none" w:sz="0" w:space="0" w:color="auto"/>
                                <w:bottom w:val="none" w:sz="0" w:space="0" w:color="auto"/>
                                <w:right w:val="none" w:sz="0" w:space="0" w:color="auto"/>
                              </w:divBdr>
                              <w:divsChild>
                                <w:div w:id="2111849634">
                                  <w:marLeft w:val="0"/>
                                  <w:marRight w:val="0"/>
                                  <w:marTop w:val="0"/>
                                  <w:marBottom w:val="0"/>
                                  <w:divBdr>
                                    <w:top w:val="none" w:sz="0" w:space="0" w:color="auto"/>
                                    <w:left w:val="none" w:sz="0" w:space="0" w:color="auto"/>
                                    <w:bottom w:val="none" w:sz="0" w:space="0" w:color="auto"/>
                                    <w:right w:val="none" w:sz="0" w:space="0" w:color="auto"/>
                                  </w:divBdr>
                                </w:div>
                                <w:div w:id="32042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766859">
      <w:bodyDiv w:val="1"/>
      <w:marLeft w:val="0"/>
      <w:marRight w:val="0"/>
      <w:marTop w:val="0"/>
      <w:marBottom w:val="0"/>
      <w:divBdr>
        <w:top w:val="none" w:sz="0" w:space="0" w:color="auto"/>
        <w:left w:val="none" w:sz="0" w:space="0" w:color="auto"/>
        <w:bottom w:val="none" w:sz="0" w:space="0" w:color="auto"/>
        <w:right w:val="none" w:sz="0" w:space="0" w:color="auto"/>
      </w:divBdr>
      <w:divsChild>
        <w:div w:id="2009597841">
          <w:marLeft w:val="0"/>
          <w:marRight w:val="0"/>
          <w:marTop w:val="0"/>
          <w:marBottom w:val="0"/>
          <w:divBdr>
            <w:top w:val="none" w:sz="0" w:space="0" w:color="auto"/>
            <w:left w:val="none" w:sz="0" w:space="0" w:color="auto"/>
            <w:bottom w:val="none" w:sz="0" w:space="0" w:color="auto"/>
            <w:right w:val="none" w:sz="0" w:space="0" w:color="auto"/>
          </w:divBdr>
        </w:div>
      </w:divsChild>
    </w:div>
    <w:div w:id="1611162913">
      <w:bodyDiv w:val="1"/>
      <w:marLeft w:val="0"/>
      <w:marRight w:val="0"/>
      <w:marTop w:val="0"/>
      <w:marBottom w:val="0"/>
      <w:divBdr>
        <w:top w:val="none" w:sz="0" w:space="0" w:color="auto"/>
        <w:left w:val="none" w:sz="0" w:space="0" w:color="auto"/>
        <w:bottom w:val="none" w:sz="0" w:space="0" w:color="auto"/>
        <w:right w:val="none" w:sz="0" w:space="0" w:color="auto"/>
      </w:divBdr>
      <w:divsChild>
        <w:div w:id="1121993785">
          <w:marLeft w:val="0"/>
          <w:marRight w:val="0"/>
          <w:marTop w:val="0"/>
          <w:marBottom w:val="0"/>
          <w:divBdr>
            <w:top w:val="none" w:sz="0" w:space="0" w:color="auto"/>
            <w:left w:val="none" w:sz="0" w:space="0" w:color="auto"/>
            <w:bottom w:val="none" w:sz="0" w:space="0" w:color="auto"/>
            <w:right w:val="none" w:sz="0" w:space="0" w:color="auto"/>
          </w:divBdr>
          <w:divsChild>
            <w:div w:id="1779376307">
              <w:marLeft w:val="0"/>
              <w:marRight w:val="0"/>
              <w:marTop w:val="0"/>
              <w:marBottom w:val="0"/>
              <w:divBdr>
                <w:top w:val="none" w:sz="0" w:space="0" w:color="auto"/>
                <w:left w:val="none" w:sz="0" w:space="0" w:color="auto"/>
                <w:bottom w:val="none" w:sz="0" w:space="0" w:color="auto"/>
                <w:right w:val="none" w:sz="0" w:space="0" w:color="auto"/>
              </w:divBdr>
            </w:div>
            <w:div w:id="1921940128">
              <w:marLeft w:val="0"/>
              <w:marRight w:val="0"/>
              <w:marTop w:val="0"/>
              <w:marBottom w:val="0"/>
              <w:divBdr>
                <w:top w:val="none" w:sz="0" w:space="0" w:color="auto"/>
                <w:left w:val="none" w:sz="0" w:space="0" w:color="auto"/>
                <w:bottom w:val="none" w:sz="0" w:space="0" w:color="auto"/>
                <w:right w:val="none" w:sz="0" w:space="0" w:color="auto"/>
              </w:divBdr>
            </w:div>
            <w:div w:id="582954571">
              <w:marLeft w:val="0"/>
              <w:marRight w:val="0"/>
              <w:marTop w:val="0"/>
              <w:marBottom w:val="0"/>
              <w:divBdr>
                <w:top w:val="none" w:sz="0" w:space="0" w:color="auto"/>
                <w:left w:val="none" w:sz="0" w:space="0" w:color="auto"/>
                <w:bottom w:val="none" w:sz="0" w:space="0" w:color="auto"/>
                <w:right w:val="none" w:sz="0" w:space="0" w:color="auto"/>
              </w:divBdr>
              <w:divsChild>
                <w:div w:id="503086650">
                  <w:marLeft w:val="0"/>
                  <w:marRight w:val="0"/>
                  <w:marTop w:val="0"/>
                  <w:marBottom w:val="0"/>
                  <w:divBdr>
                    <w:top w:val="none" w:sz="0" w:space="0" w:color="auto"/>
                    <w:left w:val="none" w:sz="0" w:space="0" w:color="auto"/>
                    <w:bottom w:val="none" w:sz="0" w:space="0" w:color="auto"/>
                    <w:right w:val="none" w:sz="0" w:space="0" w:color="auto"/>
                  </w:divBdr>
                </w:div>
              </w:divsChild>
            </w:div>
            <w:div w:id="563182769">
              <w:marLeft w:val="0"/>
              <w:marRight w:val="0"/>
              <w:marTop w:val="0"/>
              <w:marBottom w:val="0"/>
              <w:divBdr>
                <w:top w:val="none" w:sz="0" w:space="0" w:color="auto"/>
                <w:left w:val="none" w:sz="0" w:space="0" w:color="auto"/>
                <w:bottom w:val="none" w:sz="0" w:space="0" w:color="auto"/>
                <w:right w:val="none" w:sz="0" w:space="0" w:color="auto"/>
              </w:divBdr>
              <w:divsChild>
                <w:div w:id="719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1298</Words>
  <Characters>7015</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Pagona PENEN</dc:creator>
  <cp:keywords/>
  <dc:description/>
  <cp:lastModifiedBy>Pagona PENEN</cp:lastModifiedBy>
  <cp:revision>19</cp:revision>
  <cp:lastPrinted>2022-04-27T06:30:00Z</cp:lastPrinted>
  <dcterms:created xsi:type="dcterms:W3CDTF">2022-04-27T06:29:00Z</dcterms:created>
  <dcterms:modified xsi:type="dcterms:W3CDTF">2022-04-27T11:20:00Z</dcterms:modified>
</cp:coreProperties>
</file>